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A86" w:rsidRDefault="003A7A86">
      <w:pPr>
        <w:pStyle w:val="Corpsdetexte"/>
        <w:spacing w:before="5"/>
        <w:ind w:left="0"/>
        <w:jc w:val="left"/>
        <w:rPr>
          <w:sz w:val="16"/>
        </w:rPr>
      </w:pPr>
      <w:bookmarkStart w:id="0" w:name="_GoBack"/>
      <w:bookmarkEnd w:id="0"/>
    </w:p>
    <w:p w:rsidR="003A7A86" w:rsidRDefault="003810D3">
      <w:pPr>
        <w:spacing w:before="115" w:line="252" w:lineRule="auto"/>
        <w:ind w:left="941" w:right="1076" w:hanging="1"/>
        <w:jc w:val="center"/>
        <w:rPr>
          <w:b/>
          <w:sz w:val="28"/>
        </w:rPr>
      </w:pPr>
      <w:r>
        <w:rPr>
          <w:b/>
          <w:w w:val="125"/>
          <w:sz w:val="28"/>
        </w:rPr>
        <w:t>Arrêté</w:t>
      </w:r>
      <w:r>
        <w:rPr>
          <w:b/>
          <w:spacing w:val="-33"/>
          <w:w w:val="125"/>
          <w:sz w:val="28"/>
        </w:rPr>
        <w:t xml:space="preserve"> </w:t>
      </w:r>
      <w:r>
        <w:rPr>
          <w:b/>
          <w:w w:val="125"/>
          <w:sz w:val="28"/>
        </w:rPr>
        <w:t>du</w:t>
      </w:r>
      <w:r>
        <w:rPr>
          <w:b/>
          <w:spacing w:val="-33"/>
          <w:w w:val="125"/>
          <w:sz w:val="28"/>
        </w:rPr>
        <w:t xml:space="preserve"> </w:t>
      </w:r>
      <w:r>
        <w:rPr>
          <w:b/>
          <w:w w:val="125"/>
          <w:sz w:val="28"/>
        </w:rPr>
        <w:t>Gouvernement</w:t>
      </w:r>
      <w:r>
        <w:rPr>
          <w:b/>
          <w:spacing w:val="-32"/>
          <w:w w:val="125"/>
          <w:sz w:val="28"/>
        </w:rPr>
        <w:t xml:space="preserve"> </w:t>
      </w:r>
      <w:r>
        <w:rPr>
          <w:b/>
          <w:w w:val="125"/>
          <w:sz w:val="28"/>
        </w:rPr>
        <w:t>de</w:t>
      </w:r>
      <w:r>
        <w:rPr>
          <w:b/>
          <w:spacing w:val="-33"/>
          <w:w w:val="125"/>
          <w:sz w:val="28"/>
        </w:rPr>
        <w:t xml:space="preserve"> </w:t>
      </w:r>
      <w:r>
        <w:rPr>
          <w:b/>
          <w:w w:val="125"/>
          <w:sz w:val="28"/>
        </w:rPr>
        <w:t>la</w:t>
      </w:r>
      <w:r>
        <w:rPr>
          <w:b/>
          <w:spacing w:val="-33"/>
          <w:w w:val="125"/>
          <w:sz w:val="28"/>
        </w:rPr>
        <w:t xml:space="preserve"> </w:t>
      </w:r>
      <w:r>
        <w:rPr>
          <w:b/>
          <w:w w:val="125"/>
          <w:sz w:val="28"/>
        </w:rPr>
        <w:t>Communauté</w:t>
      </w:r>
      <w:r>
        <w:rPr>
          <w:b/>
          <w:spacing w:val="-32"/>
          <w:w w:val="125"/>
          <w:sz w:val="28"/>
        </w:rPr>
        <w:t xml:space="preserve"> </w:t>
      </w:r>
      <w:r>
        <w:rPr>
          <w:b/>
          <w:w w:val="125"/>
          <w:sz w:val="28"/>
        </w:rPr>
        <w:t>française réglant les modalités d'application du décret du 30 juin 2016</w:t>
      </w:r>
      <w:r>
        <w:rPr>
          <w:b/>
          <w:spacing w:val="-28"/>
          <w:w w:val="125"/>
          <w:sz w:val="28"/>
        </w:rPr>
        <w:t xml:space="preserve"> </w:t>
      </w:r>
      <w:r>
        <w:rPr>
          <w:b/>
          <w:w w:val="125"/>
          <w:sz w:val="28"/>
        </w:rPr>
        <w:t>relatif</w:t>
      </w:r>
      <w:r>
        <w:rPr>
          <w:b/>
          <w:spacing w:val="-27"/>
          <w:w w:val="125"/>
          <w:sz w:val="28"/>
        </w:rPr>
        <w:t xml:space="preserve"> </w:t>
      </w:r>
      <w:r>
        <w:rPr>
          <w:b/>
          <w:w w:val="125"/>
          <w:sz w:val="28"/>
        </w:rPr>
        <w:t>à</w:t>
      </w:r>
      <w:r>
        <w:rPr>
          <w:b/>
          <w:spacing w:val="-27"/>
          <w:w w:val="125"/>
          <w:sz w:val="28"/>
        </w:rPr>
        <w:t xml:space="preserve"> </w:t>
      </w:r>
      <w:r>
        <w:rPr>
          <w:b/>
          <w:w w:val="125"/>
          <w:sz w:val="28"/>
        </w:rPr>
        <w:t>l'enseignement</w:t>
      </w:r>
      <w:r>
        <w:rPr>
          <w:b/>
          <w:spacing w:val="-27"/>
          <w:w w:val="125"/>
          <w:sz w:val="28"/>
        </w:rPr>
        <w:t xml:space="preserve"> </w:t>
      </w:r>
      <w:r>
        <w:rPr>
          <w:b/>
          <w:w w:val="125"/>
          <w:sz w:val="28"/>
        </w:rPr>
        <w:t>de</w:t>
      </w:r>
      <w:r>
        <w:rPr>
          <w:b/>
          <w:spacing w:val="-26"/>
          <w:w w:val="125"/>
          <w:sz w:val="28"/>
        </w:rPr>
        <w:t xml:space="preserve"> </w:t>
      </w:r>
      <w:r>
        <w:rPr>
          <w:b/>
          <w:w w:val="125"/>
          <w:sz w:val="28"/>
        </w:rPr>
        <w:t>promotion</w:t>
      </w:r>
      <w:r>
        <w:rPr>
          <w:b/>
          <w:spacing w:val="-27"/>
          <w:w w:val="125"/>
          <w:sz w:val="28"/>
        </w:rPr>
        <w:t xml:space="preserve"> </w:t>
      </w:r>
      <w:r>
        <w:rPr>
          <w:b/>
          <w:w w:val="125"/>
          <w:sz w:val="28"/>
        </w:rPr>
        <w:t>sociale</w:t>
      </w:r>
      <w:r>
        <w:rPr>
          <w:b/>
          <w:spacing w:val="-27"/>
          <w:w w:val="125"/>
          <w:sz w:val="28"/>
        </w:rPr>
        <w:t xml:space="preserve"> </w:t>
      </w:r>
      <w:r>
        <w:rPr>
          <w:b/>
          <w:w w:val="125"/>
          <w:sz w:val="28"/>
        </w:rPr>
        <w:t>inclusif</w:t>
      </w:r>
    </w:p>
    <w:p w:rsidR="003A7A86" w:rsidRDefault="003810D3">
      <w:pPr>
        <w:tabs>
          <w:tab w:val="left" w:pos="5725"/>
        </w:tabs>
        <w:spacing w:before="284"/>
        <w:ind w:left="2398"/>
        <w:rPr>
          <w:b/>
          <w:sz w:val="28"/>
        </w:rPr>
      </w:pPr>
      <w:r>
        <w:rPr>
          <w:b/>
          <w:w w:val="110"/>
          <w:sz w:val="28"/>
        </w:rPr>
        <w:t>A.Gt</w:t>
      </w:r>
      <w:r>
        <w:rPr>
          <w:b/>
          <w:spacing w:val="14"/>
          <w:w w:val="110"/>
          <w:sz w:val="28"/>
        </w:rPr>
        <w:t xml:space="preserve"> </w:t>
      </w:r>
      <w:r>
        <w:rPr>
          <w:b/>
          <w:w w:val="110"/>
          <w:sz w:val="28"/>
        </w:rPr>
        <w:t>05-07-2017</w:t>
      </w:r>
      <w:r>
        <w:rPr>
          <w:b/>
          <w:w w:val="110"/>
          <w:sz w:val="28"/>
        </w:rPr>
        <w:tab/>
        <w:t>M.B.</w:t>
      </w:r>
      <w:r>
        <w:rPr>
          <w:b/>
          <w:spacing w:val="4"/>
          <w:w w:val="110"/>
          <w:sz w:val="28"/>
        </w:rPr>
        <w:t xml:space="preserve"> </w:t>
      </w:r>
      <w:r>
        <w:rPr>
          <w:b/>
          <w:w w:val="110"/>
          <w:sz w:val="28"/>
        </w:rPr>
        <w:t>10-08-2017</w:t>
      </w:r>
    </w:p>
    <w:p w:rsidR="003A7A86" w:rsidRDefault="003810D3">
      <w:pPr>
        <w:pStyle w:val="Corpsdetexte"/>
        <w:spacing w:before="277"/>
        <w:ind w:left="1422"/>
        <w:jc w:val="left"/>
      </w:pPr>
      <w:r>
        <w:rPr>
          <w:w w:val="115"/>
        </w:rPr>
        <w:t>Le Gouvernement de la Communauté française,</w:t>
      </w:r>
    </w:p>
    <w:p w:rsidR="003A7A86" w:rsidRDefault="003810D3">
      <w:pPr>
        <w:pStyle w:val="Corpsdetexte"/>
        <w:spacing w:before="233" w:line="208" w:lineRule="auto"/>
        <w:ind w:right="989" w:firstLine="567"/>
      </w:pPr>
      <w:r>
        <w:rPr>
          <w:w w:val="115"/>
        </w:rPr>
        <w:t>Vu l'</w:t>
      </w:r>
      <w:r>
        <w:rPr>
          <w:w w:val="115"/>
        </w:rPr>
        <w:t>article 20 de la loi spéciale du 8 août 1980 de réformes institutionnelles;</w:t>
      </w:r>
    </w:p>
    <w:p w:rsidR="003A7A86" w:rsidRDefault="003810D3">
      <w:pPr>
        <w:pStyle w:val="Corpsdetexte"/>
        <w:spacing w:line="208" w:lineRule="auto"/>
        <w:ind w:right="991" w:firstLine="567"/>
      </w:pPr>
      <w:r>
        <w:rPr>
          <w:w w:val="115"/>
        </w:rPr>
        <w:t>Vu le décret du 30 juin 2016 relatif à un enseignement de promotion sociale inclusif;</w:t>
      </w:r>
    </w:p>
    <w:p w:rsidR="003A7A86" w:rsidRDefault="003810D3">
      <w:pPr>
        <w:pStyle w:val="Corpsdetexte"/>
        <w:spacing w:line="208" w:lineRule="auto"/>
        <w:ind w:left="1422" w:right="1501"/>
        <w:jc w:val="left"/>
      </w:pPr>
      <w:r>
        <w:rPr>
          <w:w w:val="115"/>
        </w:rPr>
        <w:t>Vu</w:t>
      </w:r>
      <w:r>
        <w:rPr>
          <w:spacing w:val="-11"/>
          <w:w w:val="115"/>
        </w:rPr>
        <w:t xml:space="preserve"> </w:t>
      </w:r>
      <w:r>
        <w:rPr>
          <w:w w:val="115"/>
        </w:rPr>
        <w:t>l'avis</w:t>
      </w:r>
      <w:r>
        <w:rPr>
          <w:spacing w:val="-11"/>
          <w:w w:val="115"/>
        </w:rPr>
        <w:t xml:space="preserve"> </w:t>
      </w:r>
      <w:r>
        <w:rPr>
          <w:w w:val="115"/>
        </w:rPr>
        <w:t>de</w:t>
      </w:r>
      <w:r>
        <w:rPr>
          <w:spacing w:val="-11"/>
          <w:w w:val="115"/>
        </w:rPr>
        <w:t xml:space="preserve"> </w:t>
      </w:r>
      <w:r>
        <w:rPr>
          <w:w w:val="115"/>
        </w:rPr>
        <w:t>l'Inspection</w:t>
      </w:r>
      <w:r>
        <w:rPr>
          <w:spacing w:val="-11"/>
          <w:w w:val="115"/>
        </w:rPr>
        <w:t xml:space="preserve"> </w:t>
      </w:r>
      <w:r>
        <w:rPr>
          <w:w w:val="115"/>
        </w:rPr>
        <w:t>des</w:t>
      </w:r>
      <w:r>
        <w:rPr>
          <w:spacing w:val="-11"/>
          <w:w w:val="115"/>
        </w:rPr>
        <w:t xml:space="preserve"> </w:t>
      </w:r>
      <w:r>
        <w:rPr>
          <w:w w:val="115"/>
        </w:rPr>
        <w:t>finances,</w:t>
      </w:r>
      <w:r>
        <w:rPr>
          <w:spacing w:val="-11"/>
          <w:w w:val="115"/>
        </w:rPr>
        <w:t xml:space="preserve"> </w:t>
      </w:r>
      <w:r>
        <w:rPr>
          <w:w w:val="115"/>
        </w:rPr>
        <w:t>donné</w:t>
      </w:r>
      <w:r>
        <w:rPr>
          <w:spacing w:val="-12"/>
          <w:w w:val="115"/>
        </w:rPr>
        <w:t xml:space="preserve"> </w:t>
      </w:r>
      <w:r>
        <w:rPr>
          <w:w w:val="115"/>
        </w:rPr>
        <w:t>le</w:t>
      </w:r>
      <w:r>
        <w:rPr>
          <w:spacing w:val="-11"/>
          <w:w w:val="115"/>
        </w:rPr>
        <w:t xml:space="preserve"> </w:t>
      </w:r>
      <w:r>
        <w:rPr>
          <w:w w:val="115"/>
        </w:rPr>
        <w:t>13</w:t>
      </w:r>
      <w:r>
        <w:rPr>
          <w:spacing w:val="-12"/>
          <w:w w:val="115"/>
        </w:rPr>
        <w:t xml:space="preserve"> </w:t>
      </w:r>
      <w:r>
        <w:rPr>
          <w:w w:val="115"/>
        </w:rPr>
        <w:t>décembre</w:t>
      </w:r>
      <w:r>
        <w:rPr>
          <w:spacing w:val="-12"/>
          <w:w w:val="115"/>
        </w:rPr>
        <w:t xml:space="preserve"> </w:t>
      </w:r>
      <w:r>
        <w:rPr>
          <w:w w:val="115"/>
        </w:rPr>
        <w:t xml:space="preserve">2016; Vu l'accord du Ministre du </w:t>
      </w:r>
      <w:r>
        <w:rPr>
          <w:w w:val="115"/>
        </w:rPr>
        <w:t>Budget, donné le 16 janvier</w:t>
      </w:r>
      <w:r>
        <w:rPr>
          <w:spacing w:val="-50"/>
          <w:w w:val="115"/>
        </w:rPr>
        <w:t xml:space="preserve"> </w:t>
      </w:r>
      <w:r>
        <w:rPr>
          <w:w w:val="115"/>
        </w:rPr>
        <w:t>2017;</w:t>
      </w:r>
    </w:p>
    <w:p w:rsidR="003A7A86" w:rsidRDefault="003810D3">
      <w:pPr>
        <w:pStyle w:val="Corpsdetexte"/>
        <w:spacing w:line="208" w:lineRule="auto"/>
        <w:ind w:right="991" w:firstLine="567"/>
      </w:pPr>
      <w:r>
        <w:rPr>
          <w:w w:val="115"/>
        </w:rPr>
        <w:t>Vu</w:t>
      </w:r>
      <w:r>
        <w:rPr>
          <w:spacing w:val="-18"/>
          <w:w w:val="115"/>
        </w:rPr>
        <w:t xml:space="preserve"> </w:t>
      </w:r>
      <w:r>
        <w:rPr>
          <w:w w:val="115"/>
        </w:rPr>
        <w:t>l'avis</w:t>
      </w:r>
      <w:r>
        <w:rPr>
          <w:spacing w:val="-18"/>
          <w:w w:val="115"/>
        </w:rPr>
        <w:t xml:space="preserve"> </w:t>
      </w:r>
      <w:r>
        <w:rPr>
          <w:w w:val="115"/>
        </w:rPr>
        <w:t>de</w:t>
      </w:r>
      <w:r>
        <w:rPr>
          <w:spacing w:val="-19"/>
          <w:w w:val="115"/>
        </w:rPr>
        <w:t xml:space="preserve"> </w:t>
      </w:r>
      <w:r>
        <w:rPr>
          <w:w w:val="115"/>
        </w:rPr>
        <w:t>l'Académie</w:t>
      </w:r>
      <w:r>
        <w:rPr>
          <w:spacing w:val="-18"/>
          <w:w w:val="115"/>
        </w:rPr>
        <w:t xml:space="preserve"> </w:t>
      </w:r>
      <w:r>
        <w:rPr>
          <w:w w:val="115"/>
        </w:rPr>
        <w:t>de</w:t>
      </w:r>
      <w:r>
        <w:rPr>
          <w:spacing w:val="-19"/>
          <w:w w:val="115"/>
        </w:rPr>
        <w:t xml:space="preserve"> </w:t>
      </w:r>
      <w:r>
        <w:rPr>
          <w:w w:val="115"/>
        </w:rPr>
        <w:t>Recherche</w:t>
      </w:r>
      <w:r>
        <w:rPr>
          <w:spacing w:val="-17"/>
          <w:w w:val="115"/>
        </w:rPr>
        <w:t xml:space="preserve"> </w:t>
      </w:r>
      <w:r>
        <w:rPr>
          <w:w w:val="115"/>
        </w:rPr>
        <w:t>et</w:t>
      </w:r>
      <w:r>
        <w:rPr>
          <w:spacing w:val="-18"/>
          <w:w w:val="115"/>
        </w:rPr>
        <w:t xml:space="preserve"> </w:t>
      </w:r>
      <w:r>
        <w:rPr>
          <w:w w:val="115"/>
        </w:rPr>
        <w:t>d'Enseignement</w:t>
      </w:r>
      <w:r>
        <w:rPr>
          <w:spacing w:val="-19"/>
          <w:w w:val="115"/>
        </w:rPr>
        <w:t xml:space="preserve"> </w:t>
      </w:r>
      <w:r>
        <w:rPr>
          <w:w w:val="115"/>
        </w:rPr>
        <w:t>supérieur,</w:t>
      </w:r>
      <w:r>
        <w:rPr>
          <w:spacing w:val="-18"/>
          <w:w w:val="115"/>
        </w:rPr>
        <w:t xml:space="preserve"> </w:t>
      </w:r>
      <w:r>
        <w:rPr>
          <w:w w:val="115"/>
        </w:rPr>
        <w:t>donné le 7 février</w:t>
      </w:r>
      <w:r>
        <w:rPr>
          <w:spacing w:val="-8"/>
          <w:w w:val="115"/>
        </w:rPr>
        <w:t xml:space="preserve"> </w:t>
      </w:r>
      <w:r>
        <w:rPr>
          <w:w w:val="115"/>
        </w:rPr>
        <w:t>2017;</w:t>
      </w:r>
    </w:p>
    <w:p w:rsidR="003A7A86" w:rsidRDefault="003810D3">
      <w:pPr>
        <w:pStyle w:val="Corpsdetexte"/>
        <w:spacing w:line="208" w:lineRule="auto"/>
        <w:ind w:right="991" w:firstLine="567"/>
      </w:pPr>
      <w:r>
        <w:rPr>
          <w:w w:val="115"/>
        </w:rPr>
        <w:t>Vu le protocole du 6 février 2017 du Comité de secteur IX et du Comité des services publics provinciaux et locaux, section II, siégeant conjointement;</w:t>
      </w:r>
    </w:p>
    <w:p w:rsidR="003A7A86" w:rsidRDefault="003810D3">
      <w:pPr>
        <w:pStyle w:val="Corpsdetexte"/>
        <w:spacing w:line="208" w:lineRule="auto"/>
        <w:ind w:right="986" w:firstLine="567"/>
      </w:pPr>
      <w:r>
        <w:rPr>
          <w:w w:val="115"/>
        </w:rPr>
        <w:t>Vu le protocole de négociation du 6 février 2017 au sein du Comité de négociation</w:t>
      </w:r>
      <w:r>
        <w:rPr>
          <w:spacing w:val="-9"/>
          <w:w w:val="115"/>
        </w:rPr>
        <w:t xml:space="preserve"> </w:t>
      </w:r>
      <w:r>
        <w:rPr>
          <w:w w:val="115"/>
        </w:rPr>
        <w:t>entre</w:t>
      </w:r>
      <w:r>
        <w:rPr>
          <w:spacing w:val="-9"/>
          <w:w w:val="115"/>
        </w:rPr>
        <w:t xml:space="preserve"> </w:t>
      </w:r>
      <w:r>
        <w:rPr>
          <w:w w:val="115"/>
        </w:rPr>
        <w:t>le</w:t>
      </w:r>
      <w:r>
        <w:rPr>
          <w:spacing w:val="-8"/>
          <w:w w:val="115"/>
        </w:rPr>
        <w:t xml:space="preserve"> </w:t>
      </w:r>
      <w:r>
        <w:rPr>
          <w:w w:val="115"/>
        </w:rPr>
        <w:t>Gouvernement</w:t>
      </w:r>
      <w:r>
        <w:rPr>
          <w:spacing w:val="-8"/>
          <w:w w:val="115"/>
        </w:rPr>
        <w:t xml:space="preserve"> </w:t>
      </w:r>
      <w:r>
        <w:rPr>
          <w:w w:val="115"/>
        </w:rPr>
        <w:t>d</w:t>
      </w:r>
      <w:r>
        <w:rPr>
          <w:w w:val="115"/>
        </w:rPr>
        <w:t>e</w:t>
      </w:r>
      <w:r>
        <w:rPr>
          <w:spacing w:val="-10"/>
          <w:w w:val="115"/>
        </w:rPr>
        <w:t xml:space="preserve"> </w:t>
      </w:r>
      <w:r>
        <w:rPr>
          <w:w w:val="115"/>
        </w:rPr>
        <w:t>la</w:t>
      </w:r>
      <w:r>
        <w:rPr>
          <w:spacing w:val="-9"/>
          <w:w w:val="115"/>
        </w:rPr>
        <w:t xml:space="preserve"> </w:t>
      </w:r>
      <w:r>
        <w:rPr>
          <w:w w:val="115"/>
        </w:rPr>
        <w:t>Communauté</w:t>
      </w:r>
      <w:r>
        <w:rPr>
          <w:spacing w:val="-9"/>
          <w:w w:val="115"/>
        </w:rPr>
        <w:t xml:space="preserve"> </w:t>
      </w:r>
      <w:r>
        <w:rPr>
          <w:w w:val="115"/>
        </w:rPr>
        <w:t>française</w:t>
      </w:r>
      <w:r>
        <w:rPr>
          <w:spacing w:val="-8"/>
          <w:w w:val="115"/>
        </w:rPr>
        <w:t xml:space="preserve"> </w:t>
      </w:r>
      <w:r>
        <w:rPr>
          <w:w w:val="115"/>
        </w:rPr>
        <w:t>et</w:t>
      </w:r>
      <w:r>
        <w:rPr>
          <w:spacing w:val="-7"/>
          <w:w w:val="115"/>
        </w:rPr>
        <w:t xml:space="preserve"> </w:t>
      </w:r>
      <w:r>
        <w:rPr>
          <w:w w:val="115"/>
        </w:rPr>
        <w:t>les</w:t>
      </w:r>
      <w:r>
        <w:rPr>
          <w:spacing w:val="-8"/>
          <w:w w:val="115"/>
        </w:rPr>
        <w:t xml:space="preserve"> </w:t>
      </w:r>
      <w:r>
        <w:rPr>
          <w:w w:val="115"/>
        </w:rPr>
        <w:t>organes de représentation et de coordination des pouvoirs organisateurs de l'Enseignement et des Centres P.M.S. subventionnés reconnus par le Gouvernement;</w:t>
      </w:r>
    </w:p>
    <w:p w:rsidR="003A7A86" w:rsidRDefault="003810D3">
      <w:pPr>
        <w:pStyle w:val="Corpsdetexte"/>
        <w:spacing w:line="228" w:lineRule="exact"/>
        <w:ind w:left="1422"/>
        <w:jc w:val="left"/>
      </w:pPr>
      <w:r>
        <w:rPr>
          <w:w w:val="115"/>
        </w:rPr>
        <w:t>Vu le «test genre» du 13 février 2017;</w:t>
      </w:r>
    </w:p>
    <w:p w:rsidR="003A7A86" w:rsidRDefault="003810D3">
      <w:pPr>
        <w:pStyle w:val="Corpsdetexte"/>
        <w:spacing w:before="10" w:line="208" w:lineRule="auto"/>
        <w:ind w:right="990" w:firstLine="567"/>
      </w:pPr>
      <w:r>
        <w:rPr>
          <w:w w:val="115"/>
        </w:rPr>
        <w:t xml:space="preserve">Vu l'Arrêté du Gouvernement </w:t>
      </w:r>
      <w:r>
        <w:rPr>
          <w:w w:val="115"/>
        </w:rPr>
        <w:t>de la Communauté française du 10 mai 2017 instaurant le modèle de test genre en exécution des articles 4 et 6 du décret du 7 janvier 2016 relatif à l'intégration de la dimension de genre dans l'ensemble des politiques de la Communauté française;</w:t>
      </w:r>
    </w:p>
    <w:p w:rsidR="003A7A86" w:rsidRDefault="003810D3">
      <w:pPr>
        <w:pStyle w:val="Corpsdetexte"/>
        <w:spacing w:line="208" w:lineRule="auto"/>
        <w:ind w:right="989" w:firstLine="567"/>
      </w:pPr>
      <w:r>
        <w:rPr>
          <w:w w:val="110"/>
        </w:rPr>
        <w:t>Vu l'</w:t>
      </w:r>
      <w:r>
        <w:rPr>
          <w:w w:val="110"/>
        </w:rPr>
        <w:t>avis 61.479/2 du Conseil d'Etat, donné le 7 juin 2017, en application</w:t>
      </w:r>
      <w:r>
        <w:rPr>
          <w:spacing w:val="66"/>
          <w:w w:val="110"/>
        </w:rPr>
        <w:t xml:space="preserve"> </w:t>
      </w:r>
      <w:r>
        <w:rPr>
          <w:w w:val="110"/>
        </w:rPr>
        <w:t>de l'article 84, § 1</w:t>
      </w:r>
      <w:r>
        <w:rPr>
          <w:w w:val="110"/>
          <w:position w:val="6"/>
          <w:sz w:val="16"/>
        </w:rPr>
        <w:t>er</w:t>
      </w:r>
      <w:r>
        <w:rPr>
          <w:w w:val="110"/>
        </w:rPr>
        <w:t>, alinéa 1</w:t>
      </w:r>
      <w:r>
        <w:rPr>
          <w:w w:val="110"/>
          <w:position w:val="6"/>
          <w:sz w:val="16"/>
        </w:rPr>
        <w:t>er</w:t>
      </w:r>
      <w:r>
        <w:rPr>
          <w:w w:val="110"/>
        </w:rPr>
        <w:t>, 2°, des lois sur le Conseil d'Etat, coordonnées le 12 janvier</w:t>
      </w:r>
      <w:r>
        <w:rPr>
          <w:spacing w:val="2"/>
          <w:w w:val="110"/>
        </w:rPr>
        <w:t xml:space="preserve"> </w:t>
      </w:r>
      <w:r>
        <w:rPr>
          <w:w w:val="110"/>
        </w:rPr>
        <w:t>1973;</w:t>
      </w:r>
    </w:p>
    <w:p w:rsidR="003A7A86" w:rsidRDefault="003810D3">
      <w:pPr>
        <w:pStyle w:val="Corpsdetexte"/>
        <w:spacing w:line="208" w:lineRule="auto"/>
        <w:ind w:right="986" w:firstLine="567"/>
      </w:pPr>
      <w:r>
        <w:rPr>
          <w:w w:val="115"/>
        </w:rPr>
        <w:t>Sur</w:t>
      </w:r>
      <w:r>
        <w:rPr>
          <w:spacing w:val="-10"/>
          <w:w w:val="115"/>
        </w:rPr>
        <w:t xml:space="preserve"> </w:t>
      </w:r>
      <w:r>
        <w:rPr>
          <w:w w:val="115"/>
        </w:rPr>
        <w:t>la</w:t>
      </w:r>
      <w:r>
        <w:rPr>
          <w:spacing w:val="-10"/>
          <w:w w:val="115"/>
        </w:rPr>
        <w:t xml:space="preserve"> </w:t>
      </w:r>
      <w:r>
        <w:rPr>
          <w:w w:val="115"/>
        </w:rPr>
        <w:t>proposition</w:t>
      </w:r>
      <w:r>
        <w:rPr>
          <w:spacing w:val="-10"/>
          <w:w w:val="115"/>
        </w:rPr>
        <w:t xml:space="preserve"> </w:t>
      </w:r>
      <w:r>
        <w:rPr>
          <w:w w:val="115"/>
        </w:rPr>
        <w:t>de</w:t>
      </w:r>
      <w:r>
        <w:rPr>
          <w:spacing w:val="-11"/>
          <w:w w:val="115"/>
        </w:rPr>
        <w:t xml:space="preserve"> </w:t>
      </w:r>
      <w:r>
        <w:rPr>
          <w:w w:val="115"/>
        </w:rPr>
        <w:t>la</w:t>
      </w:r>
      <w:r>
        <w:rPr>
          <w:spacing w:val="-10"/>
          <w:w w:val="115"/>
        </w:rPr>
        <w:t xml:space="preserve"> </w:t>
      </w:r>
      <w:r>
        <w:rPr>
          <w:w w:val="115"/>
        </w:rPr>
        <w:t>Ministre</w:t>
      </w:r>
      <w:r>
        <w:rPr>
          <w:spacing w:val="-9"/>
          <w:w w:val="115"/>
        </w:rPr>
        <w:t xml:space="preserve"> </w:t>
      </w:r>
      <w:r>
        <w:rPr>
          <w:w w:val="115"/>
        </w:rPr>
        <w:t>de</w:t>
      </w:r>
      <w:r>
        <w:rPr>
          <w:spacing w:val="-10"/>
          <w:w w:val="115"/>
        </w:rPr>
        <w:t xml:space="preserve"> </w:t>
      </w:r>
      <w:r>
        <w:rPr>
          <w:w w:val="115"/>
        </w:rPr>
        <w:t>l'Enseignement</w:t>
      </w:r>
      <w:r>
        <w:rPr>
          <w:spacing w:val="-10"/>
          <w:w w:val="115"/>
        </w:rPr>
        <w:t xml:space="preserve"> </w:t>
      </w:r>
      <w:r>
        <w:rPr>
          <w:w w:val="115"/>
        </w:rPr>
        <w:t>de</w:t>
      </w:r>
      <w:r>
        <w:rPr>
          <w:spacing w:val="-10"/>
          <w:w w:val="115"/>
        </w:rPr>
        <w:t xml:space="preserve"> </w:t>
      </w:r>
      <w:r>
        <w:rPr>
          <w:w w:val="115"/>
        </w:rPr>
        <w:t>Promotion</w:t>
      </w:r>
      <w:r>
        <w:rPr>
          <w:spacing w:val="-10"/>
          <w:w w:val="115"/>
        </w:rPr>
        <w:t xml:space="preserve"> </w:t>
      </w:r>
      <w:r>
        <w:rPr>
          <w:w w:val="115"/>
        </w:rPr>
        <w:t>sociale, de la Jeunesse, des Droits des femmes et de l'Egalité des</w:t>
      </w:r>
      <w:r>
        <w:rPr>
          <w:spacing w:val="-9"/>
          <w:w w:val="115"/>
        </w:rPr>
        <w:t xml:space="preserve"> </w:t>
      </w:r>
      <w:r>
        <w:rPr>
          <w:w w:val="115"/>
        </w:rPr>
        <w:t>chances;</w:t>
      </w:r>
    </w:p>
    <w:p w:rsidR="003A7A86" w:rsidRDefault="003810D3">
      <w:pPr>
        <w:pStyle w:val="Corpsdetexte"/>
        <w:spacing w:line="247" w:lineRule="exact"/>
        <w:ind w:left="1422"/>
        <w:jc w:val="left"/>
      </w:pPr>
      <w:r>
        <w:rPr>
          <w:w w:val="115"/>
        </w:rPr>
        <w:t>Après délibération,</w:t>
      </w:r>
    </w:p>
    <w:p w:rsidR="003A7A86" w:rsidRDefault="003810D3">
      <w:pPr>
        <w:pStyle w:val="Corpsdetexte"/>
        <w:spacing w:before="203"/>
        <w:ind w:left="1422"/>
        <w:jc w:val="left"/>
      </w:pPr>
      <w:r>
        <w:rPr>
          <w:w w:val="115"/>
        </w:rPr>
        <w:t>Arrête :</w:t>
      </w:r>
    </w:p>
    <w:p w:rsidR="003A7A86" w:rsidRDefault="003A7A86">
      <w:pPr>
        <w:pStyle w:val="Corpsdetexte"/>
        <w:spacing w:before="9"/>
        <w:ind w:left="0"/>
        <w:jc w:val="left"/>
        <w:rPr>
          <w:sz w:val="11"/>
        </w:rPr>
      </w:pPr>
    </w:p>
    <w:p w:rsidR="003A7A86" w:rsidRDefault="003810D3">
      <w:pPr>
        <w:pStyle w:val="Titre1"/>
        <w:spacing w:before="113"/>
        <w:ind w:left="2729"/>
      </w:pPr>
      <w:r>
        <w:rPr>
          <w:w w:val="120"/>
        </w:rPr>
        <w:t>CHAPITRE I</w:t>
      </w:r>
      <w:r>
        <w:rPr>
          <w:w w:val="120"/>
          <w:position w:val="6"/>
          <w:sz w:val="16"/>
        </w:rPr>
        <w:t>er</w:t>
      </w:r>
      <w:r>
        <w:rPr>
          <w:w w:val="120"/>
        </w:rPr>
        <w:t>. - Dispositions</w:t>
      </w:r>
      <w:r>
        <w:rPr>
          <w:spacing w:val="-40"/>
          <w:w w:val="120"/>
        </w:rPr>
        <w:t xml:space="preserve"> </w:t>
      </w:r>
      <w:r>
        <w:rPr>
          <w:w w:val="120"/>
        </w:rPr>
        <w:t>générales</w:t>
      </w:r>
    </w:p>
    <w:p w:rsidR="003A7A86" w:rsidRDefault="003810D3">
      <w:pPr>
        <w:spacing w:before="209" w:line="258" w:lineRule="exact"/>
        <w:ind w:left="1422"/>
        <w:rPr>
          <w:sz w:val="24"/>
        </w:rPr>
      </w:pPr>
      <w:r>
        <w:rPr>
          <w:b/>
          <w:w w:val="115"/>
          <w:sz w:val="24"/>
        </w:rPr>
        <w:t>Article</w:t>
      </w:r>
      <w:r>
        <w:rPr>
          <w:b/>
          <w:spacing w:val="12"/>
          <w:w w:val="115"/>
          <w:sz w:val="24"/>
        </w:rPr>
        <w:t xml:space="preserve"> </w:t>
      </w:r>
      <w:r>
        <w:rPr>
          <w:b/>
          <w:w w:val="115"/>
          <w:sz w:val="24"/>
        </w:rPr>
        <w:t>1</w:t>
      </w:r>
      <w:r>
        <w:rPr>
          <w:b/>
          <w:w w:val="115"/>
          <w:position w:val="6"/>
          <w:sz w:val="16"/>
        </w:rPr>
        <w:t>er</w:t>
      </w:r>
      <w:r>
        <w:rPr>
          <w:b/>
          <w:w w:val="115"/>
          <w:sz w:val="24"/>
        </w:rPr>
        <w:t>.</w:t>
      </w:r>
      <w:r>
        <w:rPr>
          <w:b/>
          <w:spacing w:val="13"/>
          <w:w w:val="115"/>
          <w:sz w:val="24"/>
        </w:rPr>
        <w:t xml:space="preserve"> </w:t>
      </w:r>
      <w:r>
        <w:rPr>
          <w:b/>
          <w:w w:val="115"/>
          <w:sz w:val="24"/>
        </w:rPr>
        <w:t>-</w:t>
      </w:r>
      <w:r>
        <w:rPr>
          <w:b/>
          <w:spacing w:val="13"/>
          <w:w w:val="115"/>
          <w:sz w:val="24"/>
        </w:rPr>
        <w:t xml:space="preserve"> </w:t>
      </w:r>
      <w:r>
        <w:rPr>
          <w:w w:val="115"/>
          <w:sz w:val="24"/>
        </w:rPr>
        <w:t>Au</w:t>
      </w:r>
      <w:r>
        <w:rPr>
          <w:spacing w:val="10"/>
          <w:w w:val="115"/>
          <w:sz w:val="24"/>
        </w:rPr>
        <w:t xml:space="preserve"> </w:t>
      </w:r>
      <w:r>
        <w:rPr>
          <w:w w:val="115"/>
          <w:sz w:val="24"/>
        </w:rPr>
        <w:t>sens</w:t>
      </w:r>
      <w:r>
        <w:rPr>
          <w:spacing w:val="10"/>
          <w:w w:val="115"/>
          <w:sz w:val="24"/>
        </w:rPr>
        <w:t xml:space="preserve"> </w:t>
      </w:r>
      <w:r>
        <w:rPr>
          <w:w w:val="115"/>
          <w:sz w:val="24"/>
        </w:rPr>
        <w:t>du</w:t>
      </w:r>
      <w:r>
        <w:rPr>
          <w:spacing w:val="10"/>
          <w:w w:val="115"/>
          <w:sz w:val="24"/>
        </w:rPr>
        <w:t xml:space="preserve"> </w:t>
      </w:r>
      <w:r>
        <w:rPr>
          <w:w w:val="115"/>
          <w:sz w:val="24"/>
        </w:rPr>
        <w:t>présent</w:t>
      </w:r>
      <w:r>
        <w:rPr>
          <w:spacing w:val="11"/>
          <w:w w:val="115"/>
          <w:sz w:val="24"/>
        </w:rPr>
        <w:t xml:space="preserve"> </w:t>
      </w:r>
      <w:r>
        <w:rPr>
          <w:w w:val="115"/>
          <w:sz w:val="24"/>
        </w:rPr>
        <w:t>arrêté,</w:t>
      </w:r>
      <w:r>
        <w:rPr>
          <w:spacing w:val="10"/>
          <w:w w:val="115"/>
          <w:sz w:val="24"/>
        </w:rPr>
        <w:t xml:space="preserve"> </w:t>
      </w:r>
      <w:r>
        <w:rPr>
          <w:w w:val="115"/>
          <w:sz w:val="24"/>
        </w:rPr>
        <w:t>on</w:t>
      </w:r>
      <w:r>
        <w:rPr>
          <w:spacing w:val="10"/>
          <w:w w:val="115"/>
          <w:sz w:val="24"/>
        </w:rPr>
        <w:t xml:space="preserve"> </w:t>
      </w:r>
      <w:r>
        <w:rPr>
          <w:w w:val="115"/>
          <w:sz w:val="24"/>
        </w:rPr>
        <w:t>entend</w:t>
      </w:r>
      <w:r>
        <w:rPr>
          <w:spacing w:val="11"/>
          <w:w w:val="115"/>
          <w:sz w:val="24"/>
        </w:rPr>
        <w:t xml:space="preserve"> </w:t>
      </w:r>
      <w:r>
        <w:rPr>
          <w:w w:val="115"/>
          <w:sz w:val="24"/>
        </w:rPr>
        <w:t>par</w:t>
      </w:r>
      <w:r>
        <w:rPr>
          <w:spacing w:val="10"/>
          <w:w w:val="115"/>
          <w:sz w:val="24"/>
        </w:rPr>
        <w:t xml:space="preserve"> </w:t>
      </w:r>
      <w:r>
        <w:rPr>
          <w:w w:val="115"/>
          <w:sz w:val="24"/>
        </w:rPr>
        <w:t>:</w:t>
      </w:r>
    </w:p>
    <w:p w:rsidR="003A7A86" w:rsidRDefault="003810D3">
      <w:pPr>
        <w:pStyle w:val="Corpsdetexte"/>
        <w:spacing w:before="11" w:line="208" w:lineRule="auto"/>
        <w:ind w:right="901" w:firstLine="567"/>
        <w:jc w:val="left"/>
      </w:pPr>
      <w:r>
        <w:rPr>
          <w:w w:val="115"/>
        </w:rPr>
        <w:t>1° «Le Ministre» : le Ministre ayant l'enseignement d</w:t>
      </w:r>
      <w:r>
        <w:rPr>
          <w:w w:val="115"/>
        </w:rPr>
        <w:t>e promotion sociale dans ses attributions;</w:t>
      </w:r>
    </w:p>
    <w:p w:rsidR="003A7A86" w:rsidRDefault="003810D3">
      <w:pPr>
        <w:pStyle w:val="Corpsdetexte"/>
        <w:spacing w:line="208" w:lineRule="auto"/>
        <w:ind w:right="901" w:firstLine="567"/>
        <w:jc w:val="left"/>
      </w:pPr>
      <w:r>
        <w:rPr>
          <w:w w:val="115"/>
        </w:rPr>
        <w:t>2° «Le décret» : Le décret du 30 juin 2016 relatif à un enseignement de promotion sociale inclusif;</w:t>
      </w:r>
    </w:p>
    <w:p w:rsidR="003A7A86" w:rsidRDefault="003810D3">
      <w:pPr>
        <w:pStyle w:val="Corpsdetexte"/>
        <w:spacing w:line="208" w:lineRule="auto"/>
        <w:ind w:right="1501" w:firstLine="567"/>
        <w:jc w:val="left"/>
      </w:pPr>
      <w:r>
        <w:rPr>
          <w:w w:val="115"/>
        </w:rPr>
        <w:t>3° «aménagements raisonnables» : aménagements tels que définis à l'article 1</w:t>
      </w:r>
      <w:r>
        <w:rPr>
          <w:w w:val="115"/>
          <w:position w:val="6"/>
          <w:sz w:val="16"/>
        </w:rPr>
        <w:t>er</w:t>
      </w:r>
      <w:r>
        <w:rPr>
          <w:w w:val="115"/>
        </w:rPr>
        <w:t>, 5° du décret;</w:t>
      </w:r>
    </w:p>
    <w:p w:rsidR="003A7A86" w:rsidRDefault="003810D3">
      <w:pPr>
        <w:pStyle w:val="Corpsdetexte"/>
        <w:spacing w:line="208" w:lineRule="auto"/>
        <w:ind w:right="901" w:firstLine="567"/>
        <w:jc w:val="left"/>
      </w:pPr>
      <w:r>
        <w:rPr>
          <w:w w:val="115"/>
        </w:rPr>
        <w:t>4° «demande d'aména</w:t>
      </w:r>
      <w:r>
        <w:rPr>
          <w:w w:val="115"/>
        </w:rPr>
        <w:t>gements raisonnables» : la demande visée à l'article 5, alinéa 1</w:t>
      </w:r>
      <w:r>
        <w:rPr>
          <w:w w:val="115"/>
          <w:position w:val="6"/>
          <w:sz w:val="16"/>
        </w:rPr>
        <w:t>er</w:t>
      </w:r>
      <w:r>
        <w:rPr>
          <w:w w:val="115"/>
        </w:rPr>
        <w:t>, 4°, du décret;</w:t>
      </w:r>
    </w:p>
    <w:p w:rsidR="003A7A86" w:rsidRDefault="003810D3">
      <w:pPr>
        <w:pStyle w:val="Corpsdetexte"/>
        <w:spacing w:line="208" w:lineRule="auto"/>
        <w:ind w:right="901" w:firstLine="567"/>
        <w:jc w:val="left"/>
      </w:pPr>
      <w:r>
        <w:rPr>
          <w:w w:val="115"/>
        </w:rPr>
        <w:t>5° «étudiant en situation de handicap» : étudiant tel que défini à l'article 1</w:t>
      </w:r>
      <w:r>
        <w:rPr>
          <w:w w:val="115"/>
          <w:position w:val="6"/>
          <w:sz w:val="16"/>
        </w:rPr>
        <w:t>er</w:t>
      </w:r>
      <w:r>
        <w:rPr>
          <w:w w:val="115"/>
        </w:rPr>
        <w:t>, 3°, du décret;</w:t>
      </w:r>
    </w:p>
    <w:p w:rsidR="003A7A86" w:rsidRDefault="003810D3">
      <w:pPr>
        <w:pStyle w:val="Corpsdetexte"/>
        <w:spacing w:line="208" w:lineRule="auto"/>
        <w:ind w:right="901" w:firstLine="567"/>
        <w:jc w:val="left"/>
      </w:pPr>
      <w:r>
        <w:rPr>
          <w:w w:val="110"/>
        </w:rPr>
        <w:t>6° «personne de référence» : personne telle que définie à l'article 1</w:t>
      </w:r>
      <w:r>
        <w:rPr>
          <w:w w:val="110"/>
          <w:position w:val="6"/>
          <w:sz w:val="16"/>
        </w:rPr>
        <w:t>er</w:t>
      </w:r>
      <w:r>
        <w:rPr>
          <w:w w:val="110"/>
        </w:rPr>
        <w:t>, 4° du décret;</w:t>
      </w:r>
    </w:p>
    <w:p w:rsidR="003A7A86" w:rsidRDefault="003A7A86">
      <w:pPr>
        <w:spacing w:line="208" w:lineRule="auto"/>
        <w:sectPr w:rsidR="003A7A86">
          <w:headerReference w:type="default" r:id="rId7"/>
          <w:footerReference w:type="default" r:id="rId8"/>
          <w:type w:val="continuous"/>
          <w:pgSz w:w="11910" w:h="16840"/>
          <w:pgMar w:top="1780" w:right="140" w:bottom="1500" w:left="1300" w:header="1481" w:footer="1302" w:gutter="0"/>
          <w:pgNumType w:start="1"/>
          <w:cols w:space="720"/>
        </w:sectPr>
      </w:pPr>
    </w:p>
    <w:p w:rsidR="003A7A86" w:rsidRDefault="003A7A86">
      <w:pPr>
        <w:pStyle w:val="Corpsdetexte"/>
        <w:spacing w:before="6"/>
        <w:ind w:left="0"/>
        <w:jc w:val="left"/>
        <w:rPr>
          <w:sz w:val="12"/>
        </w:rPr>
      </w:pPr>
    </w:p>
    <w:p w:rsidR="003A7A86" w:rsidRDefault="003810D3">
      <w:pPr>
        <w:pStyle w:val="Corpsdetexte"/>
        <w:spacing w:before="142" w:line="208" w:lineRule="auto"/>
        <w:ind w:right="989" w:firstLine="567"/>
      </w:pPr>
      <w:r>
        <w:rPr>
          <w:w w:val="115"/>
        </w:rPr>
        <w:t>7° «rapport» : le rapport visé à l'article 5, alinéa 1</w:t>
      </w:r>
      <w:r>
        <w:rPr>
          <w:w w:val="115"/>
          <w:position w:val="6"/>
          <w:sz w:val="16"/>
        </w:rPr>
        <w:t>er</w:t>
      </w:r>
      <w:r>
        <w:rPr>
          <w:w w:val="115"/>
        </w:rPr>
        <w:t>, 4° et à l'article 10 du décret;</w:t>
      </w:r>
    </w:p>
    <w:p w:rsidR="003A7A86" w:rsidRDefault="003810D3">
      <w:pPr>
        <w:pStyle w:val="Corpsdetexte"/>
        <w:spacing w:line="208" w:lineRule="auto"/>
        <w:ind w:right="990" w:firstLine="567"/>
      </w:pPr>
      <w:r>
        <w:rPr>
          <w:w w:val="115"/>
        </w:rPr>
        <w:t>8° «la Commission» : La Commission pour l'enseignement de</w:t>
      </w:r>
      <w:r>
        <w:rPr>
          <w:spacing w:val="-31"/>
          <w:w w:val="115"/>
        </w:rPr>
        <w:t xml:space="preserve"> </w:t>
      </w:r>
      <w:r>
        <w:rPr>
          <w:w w:val="115"/>
        </w:rPr>
        <w:t>promotion sociale inclusif visée à l'article 11 du</w:t>
      </w:r>
      <w:r>
        <w:rPr>
          <w:spacing w:val="-27"/>
          <w:w w:val="115"/>
        </w:rPr>
        <w:t xml:space="preserve"> </w:t>
      </w:r>
      <w:r>
        <w:rPr>
          <w:w w:val="115"/>
        </w:rPr>
        <w:t>décret;</w:t>
      </w:r>
    </w:p>
    <w:p w:rsidR="003A7A86" w:rsidRDefault="003810D3">
      <w:pPr>
        <w:pStyle w:val="Corpsdetexte"/>
        <w:spacing w:line="208" w:lineRule="auto"/>
        <w:ind w:right="991" w:firstLine="567"/>
      </w:pPr>
      <w:r>
        <w:rPr>
          <w:w w:val="115"/>
        </w:rPr>
        <w:t>9° «recours» : un recours introduit en applicatio</w:t>
      </w:r>
      <w:r>
        <w:rPr>
          <w:w w:val="115"/>
        </w:rPr>
        <w:t>n de l'article 13 et 14 du décret par un étudiant lorsque la demande d'aménagements raisonnables a  fait</w:t>
      </w:r>
      <w:r>
        <w:rPr>
          <w:spacing w:val="-16"/>
          <w:w w:val="115"/>
        </w:rPr>
        <w:t xml:space="preserve"> </w:t>
      </w:r>
      <w:r>
        <w:rPr>
          <w:w w:val="115"/>
        </w:rPr>
        <w:t>l'objet</w:t>
      </w:r>
      <w:r>
        <w:rPr>
          <w:spacing w:val="-16"/>
          <w:w w:val="115"/>
        </w:rPr>
        <w:t xml:space="preserve"> </w:t>
      </w:r>
      <w:r>
        <w:rPr>
          <w:w w:val="115"/>
        </w:rPr>
        <w:t>d'une</w:t>
      </w:r>
      <w:r>
        <w:rPr>
          <w:spacing w:val="-16"/>
          <w:w w:val="115"/>
        </w:rPr>
        <w:t xml:space="preserve"> </w:t>
      </w:r>
      <w:r>
        <w:rPr>
          <w:w w:val="115"/>
        </w:rPr>
        <w:t>décision</w:t>
      </w:r>
      <w:r>
        <w:rPr>
          <w:spacing w:val="-15"/>
          <w:w w:val="115"/>
        </w:rPr>
        <w:t xml:space="preserve"> </w:t>
      </w:r>
      <w:r>
        <w:rPr>
          <w:w w:val="115"/>
        </w:rPr>
        <w:t>défavorable,</w:t>
      </w:r>
      <w:r>
        <w:rPr>
          <w:spacing w:val="-16"/>
          <w:w w:val="115"/>
        </w:rPr>
        <w:t xml:space="preserve"> </w:t>
      </w:r>
      <w:r>
        <w:rPr>
          <w:w w:val="115"/>
        </w:rPr>
        <w:t>partielle</w:t>
      </w:r>
      <w:r>
        <w:rPr>
          <w:spacing w:val="-16"/>
          <w:w w:val="115"/>
        </w:rPr>
        <w:t xml:space="preserve"> </w:t>
      </w:r>
      <w:r>
        <w:rPr>
          <w:w w:val="115"/>
        </w:rPr>
        <w:t>ou</w:t>
      </w:r>
      <w:r>
        <w:rPr>
          <w:spacing w:val="-15"/>
          <w:w w:val="115"/>
        </w:rPr>
        <w:t xml:space="preserve"> </w:t>
      </w:r>
      <w:r>
        <w:rPr>
          <w:w w:val="115"/>
        </w:rPr>
        <w:t>totale,</w:t>
      </w:r>
      <w:r>
        <w:rPr>
          <w:spacing w:val="-16"/>
          <w:w w:val="115"/>
        </w:rPr>
        <w:t xml:space="preserve"> </w:t>
      </w:r>
      <w:r>
        <w:rPr>
          <w:w w:val="115"/>
        </w:rPr>
        <w:t>du</w:t>
      </w:r>
      <w:r>
        <w:rPr>
          <w:spacing w:val="-18"/>
          <w:w w:val="115"/>
        </w:rPr>
        <w:t xml:space="preserve"> </w:t>
      </w:r>
      <w:r>
        <w:rPr>
          <w:w w:val="115"/>
        </w:rPr>
        <w:t>Conseil</w:t>
      </w:r>
      <w:r>
        <w:rPr>
          <w:spacing w:val="-15"/>
          <w:w w:val="115"/>
        </w:rPr>
        <w:t xml:space="preserve"> </w:t>
      </w:r>
      <w:r>
        <w:rPr>
          <w:w w:val="115"/>
        </w:rPr>
        <w:t>des</w:t>
      </w:r>
      <w:r>
        <w:rPr>
          <w:spacing w:val="-16"/>
          <w:w w:val="115"/>
        </w:rPr>
        <w:t xml:space="preserve"> </w:t>
      </w:r>
      <w:r>
        <w:rPr>
          <w:w w:val="115"/>
        </w:rPr>
        <w:t>études ou</w:t>
      </w:r>
      <w:r>
        <w:rPr>
          <w:spacing w:val="-14"/>
          <w:w w:val="115"/>
        </w:rPr>
        <w:t xml:space="preserve"> </w:t>
      </w:r>
      <w:r>
        <w:rPr>
          <w:w w:val="115"/>
        </w:rPr>
        <w:t>lorsqu'il</w:t>
      </w:r>
      <w:r>
        <w:rPr>
          <w:spacing w:val="-14"/>
          <w:w w:val="115"/>
        </w:rPr>
        <w:t xml:space="preserve"> </w:t>
      </w:r>
      <w:r>
        <w:rPr>
          <w:w w:val="115"/>
        </w:rPr>
        <w:t>y</w:t>
      </w:r>
      <w:r>
        <w:rPr>
          <w:spacing w:val="-13"/>
          <w:w w:val="115"/>
        </w:rPr>
        <w:t xml:space="preserve"> </w:t>
      </w:r>
      <w:r>
        <w:rPr>
          <w:w w:val="115"/>
        </w:rPr>
        <w:t>a</w:t>
      </w:r>
      <w:r>
        <w:rPr>
          <w:spacing w:val="-13"/>
          <w:w w:val="115"/>
        </w:rPr>
        <w:t xml:space="preserve"> </w:t>
      </w:r>
      <w:r>
        <w:rPr>
          <w:w w:val="115"/>
        </w:rPr>
        <w:t>une</w:t>
      </w:r>
      <w:r>
        <w:rPr>
          <w:spacing w:val="-14"/>
          <w:w w:val="115"/>
        </w:rPr>
        <w:t xml:space="preserve"> </w:t>
      </w:r>
      <w:r>
        <w:rPr>
          <w:w w:val="115"/>
        </w:rPr>
        <w:t>absence</w:t>
      </w:r>
      <w:r>
        <w:rPr>
          <w:spacing w:val="-13"/>
          <w:w w:val="115"/>
        </w:rPr>
        <w:t xml:space="preserve"> </w:t>
      </w:r>
      <w:r>
        <w:rPr>
          <w:w w:val="115"/>
        </w:rPr>
        <w:t>de</w:t>
      </w:r>
      <w:r>
        <w:rPr>
          <w:spacing w:val="-14"/>
          <w:w w:val="115"/>
        </w:rPr>
        <w:t xml:space="preserve"> </w:t>
      </w:r>
      <w:r>
        <w:rPr>
          <w:w w:val="115"/>
        </w:rPr>
        <w:t>réponse</w:t>
      </w:r>
      <w:r>
        <w:rPr>
          <w:spacing w:val="-13"/>
          <w:w w:val="115"/>
        </w:rPr>
        <w:t xml:space="preserve"> </w:t>
      </w:r>
      <w:r>
        <w:rPr>
          <w:w w:val="115"/>
        </w:rPr>
        <w:t>ou</w:t>
      </w:r>
      <w:r>
        <w:rPr>
          <w:spacing w:val="-15"/>
          <w:w w:val="115"/>
        </w:rPr>
        <w:t xml:space="preserve"> </w:t>
      </w:r>
      <w:r>
        <w:rPr>
          <w:w w:val="115"/>
        </w:rPr>
        <w:t>de</w:t>
      </w:r>
      <w:r>
        <w:rPr>
          <w:spacing w:val="-13"/>
          <w:w w:val="115"/>
        </w:rPr>
        <w:t xml:space="preserve"> </w:t>
      </w:r>
      <w:r>
        <w:rPr>
          <w:w w:val="115"/>
        </w:rPr>
        <w:t>tout</w:t>
      </w:r>
      <w:r>
        <w:rPr>
          <w:spacing w:val="-13"/>
          <w:w w:val="115"/>
        </w:rPr>
        <w:t xml:space="preserve"> </w:t>
      </w:r>
      <w:r>
        <w:rPr>
          <w:w w:val="115"/>
        </w:rPr>
        <w:t>dialogue</w:t>
      </w:r>
      <w:r>
        <w:rPr>
          <w:spacing w:val="-13"/>
          <w:w w:val="115"/>
        </w:rPr>
        <w:t xml:space="preserve"> </w:t>
      </w:r>
      <w:r>
        <w:rPr>
          <w:w w:val="115"/>
        </w:rPr>
        <w:t>dans</w:t>
      </w:r>
      <w:r>
        <w:rPr>
          <w:spacing w:val="-13"/>
          <w:w w:val="115"/>
        </w:rPr>
        <w:t xml:space="preserve"> </w:t>
      </w:r>
      <w:r>
        <w:rPr>
          <w:w w:val="115"/>
        </w:rPr>
        <w:t>les</w:t>
      </w:r>
      <w:r>
        <w:rPr>
          <w:spacing w:val="-13"/>
          <w:w w:val="115"/>
        </w:rPr>
        <w:t xml:space="preserve"> </w:t>
      </w:r>
      <w:r>
        <w:rPr>
          <w:w w:val="115"/>
        </w:rPr>
        <w:t>délais</w:t>
      </w:r>
      <w:r>
        <w:rPr>
          <w:spacing w:val="-12"/>
          <w:w w:val="115"/>
        </w:rPr>
        <w:t xml:space="preserve"> </w:t>
      </w:r>
      <w:r>
        <w:rPr>
          <w:w w:val="115"/>
        </w:rPr>
        <w:t>fixés par le Gouvernement par le Conseil des</w:t>
      </w:r>
      <w:r>
        <w:rPr>
          <w:spacing w:val="-11"/>
          <w:w w:val="115"/>
        </w:rPr>
        <w:t xml:space="preserve"> </w:t>
      </w:r>
      <w:r>
        <w:rPr>
          <w:w w:val="115"/>
        </w:rPr>
        <w:t>études;</w:t>
      </w:r>
    </w:p>
    <w:p w:rsidR="003A7A86" w:rsidRDefault="003810D3">
      <w:pPr>
        <w:pStyle w:val="Corpsdetexte"/>
        <w:spacing w:line="208" w:lineRule="auto"/>
        <w:ind w:right="988" w:firstLine="567"/>
      </w:pPr>
      <w:r>
        <w:rPr>
          <w:w w:val="115"/>
        </w:rPr>
        <w:t>10° «le conseil des études» : le Conseil tel que défini à l'article 1</w:t>
      </w:r>
      <w:r>
        <w:rPr>
          <w:w w:val="115"/>
          <w:position w:val="6"/>
          <w:sz w:val="16"/>
        </w:rPr>
        <w:t>er</w:t>
      </w:r>
      <w:r>
        <w:rPr>
          <w:w w:val="115"/>
        </w:rPr>
        <w:t>, 6° du décret;</w:t>
      </w:r>
    </w:p>
    <w:p w:rsidR="003A7A86" w:rsidRDefault="003810D3">
      <w:pPr>
        <w:pStyle w:val="Corpsdetexte"/>
        <w:spacing w:line="247" w:lineRule="exact"/>
        <w:ind w:left="1422"/>
        <w:jc w:val="left"/>
      </w:pPr>
      <w:r>
        <w:rPr>
          <w:w w:val="110"/>
        </w:rPr>
        <w:t>11° «jours ouvrables» : tel que défini à l'article 13 du décret.</w:t>
      </w:r>
    </w:p>
    <w:p w:rsidR="003A7A86" w:rsidRDefault="003810D3">
      <w:pPr>
        <w:pStyle w:val="Titre1"/>
        <w:spacing w:before="248" w:line="249" w:lineRule="auto"/>
        <w:ind w:left="4138" w:right="956" w:hanging="3221"/>
      </w:pPr>
      <w:r>
        <w:rPr>
          <w:w w:val="120"/>
        </w:rPr>
        <w:t>CHAPITRE II. - Dispositions prévues en appli</w:t>
      </w:r>
      <w:r>
        <w:rPr>
          <w:w w:val="120"/>
        </w:rPr>
        <w:t>cation des articles 2, 5, 6 et 10 du décret</w:t>
      </w:r>
    </w:p>
    <w:p w:rsidR="003A7A86" w:rsidRDefault="003A7A86">
      <w:pPr>
        <w:pStyle w:val="Corpsdetexte"/>
        <w:spacing w:before="11"/>
        <w:ind w:left="0"/>
        <w:jc w:val="left"/>
        <w:rPr>
          <w:b/>
          <w:sz w:val="23"/>
        </w:rPr>
      </w:pPr>
    </w:p>
    <w:p w:rsidR="003A7A86" w:rsidRDefault="003810D3">
      <w:pPr>
        <w:pStyle w:val="Corpsdetexte"/>
        <w:spacing w:line="208" w:lineRule="auto"/>
        <w:ind w:right="988" w:firstLine="567"/>
      </w:pPr>
      <w:r>
        <w:rPr>
          <w:b/>
          <w:w w:val="115"/>
        </w:rPr>
        <w:t xml:space="preserve">Article 2. - </w:t>
      </w:r>
      <w:r>
        <w:rPr>
          <w:w w:val="115"/>
        </w:rPr>
        <w:t>La demande d'aménagements raisonnables, le rapport de la personne de référence au Conseil des études et le rapport anonymisé sont établis conformément au modèle porté en annexe du présent arrêté.</w:t>
      </w:r>
    </w:p>
    <w:p w:rsidR="003A7A86" w:rsidRDefault="003810D3">
      <w:pPr>
        <w:pStyle w:val="Corpsdetexte"/>
        <w:spacing w:before="240" w:line="208" w:lineRule="auto"/>
        <w:ind w:right="989" w:firstLine="567"/>
      </w:pPr>
      <w:r>
        <w:rPr>
          <w:b/>
          <w:w w:val="115"/>
        </w:rPr>
        <w:t>Ar</w:t>
      </w:r>
      <w:r>
        <w:rPr>
          <w:b/>
          <w:w w:val="115"/>
        </w:rPr>
        <w:t xml:space="preserve">ticle 3. - </w:t>
      </w:r>
      <w:r>
        <w:rPr>
          <w:w w:val="115"/>
        </w:rPr>
        <w:t>Outre la mention, telle que prévue à l'article 2, alinéa 2, du décret, du droit de solliciter la prise en compte des besoins spécifiques dans le règlement d'ordre intérieur, ce dernier précise les modalités et les délais d'introduction de la dem</w:t>
      </w:r>
      <w:r>
        <w:rPr>
          <w:w w:val="115"/>
        </w:rPr>
        <w:t>ande.</w:t>
      </w:r>
    </w:p>
    <w:p w:rsidR="003A7A86" w:rsidRDefault="003810D3">
      <w:pPr>
        <w:pStyle w:val="Corpsdetexte"/>
        <w:spacing w:before="239" w:line="208" w:lineRule="auto"/>
        <w:ind w:right="989" w:firstLine="567"/>
      </w:pPr>
      <w:r>
        <w:rPr>
          <w:b/>
          <w:w w:val="115"/>
        </w:rPr>
        <w:t>Article 4. - § 1</w:t>
      </w:r>
      <w:r>
        <w:rPr>
          <w:b/>
          <w:w w:val="115"/>
          <w:position w:val="6"/>
          <w:sz w:val="16"/>
        </w:rPr>
        <w:t>er</w:t>
      </w:r>
      <w:r>
        <w:rPr>
          <w:b/>
          <w:w w:val="115"/>
        </w:rPr>
        <w:t xml:space="preserve">. </w:t>
      </w:r>
      <w:r>
        <w:rPr>
          <w:w w:val="115"/>
        </w:rPr>
        <w:t>La demande d'aménagements raisonnables est transmise</w:t>
      </w:r>
      <w:r>
        <w:rPr>
          <w:spacing w:val="-8"/>
          <w:w w:val="115"/>
        </w:rPr>
        <w:t xml:space="preserve"> </w:t>
      </w:r>
      <w:r>
        <w:rPr>
          <w:w w:val="115"/>
        </w:rPr>
        <w:t>à</w:t>
      </w:r>
      <w:r>
        <w:rPr>
          <w:spacing w:val="-7"/>
          <w:w w:val="115"/>
        </w:rPr>
        <w:t xml:space="preserve"> </w:t>
      </w:r>
      <w:r>
        <w:rPr>
          <w:w w:val="115"/>
        </w:rPr>
        <w:t>la</w:t>
      </w:r>
      <w:r>
        <w:rPr>
          <w:spacing w:val="-7"/>
          <w:w w:val="115"/>
        </w:rPr>
        <w:t xml:space="preserve"> </w:t>
      </w:r>
      <w:r>
        <w:rPr>
          <w:w w:val="115"/>
        </w:rPr>
        <w:t>personne</w:t>
      </w:r>
      <w:r>
        <w:rPr>
          <w:spacing w:val="-7"/>
          <w:w w:val="115"/>
        </w:rPr>
        <w:t xml:space="preserve"> </w:t>
      </w:r>
      <w:r>
        <w:rPr>
          <w:w w:val="115"/>
        </w:rPr>
        <w:t>de</w:t>
      </w:r>
      <w:r>
        <w:rPr>
          <w:spacing w:val="-7"/>
          <w:w w:val="115"/>
        </w:rPr>
        <w:t xml:space="preserve"> </w:t>
      </w:r>
      <w:r>
        <w:rPr>
          <w:w w:val="115"/>
        </w:rPr>
        <w:t>référence</w:t>
      </w:r>
      <w:r>
        <w:rPr>
          <w:spacing w:val="-8"/>
          <w:w w:val="115"/>
        </w:rPr>
        <w:t xml:space="preserve"> </w:t>
      </w:r>
      <w:r>
        <w:rPr>
          <w:w w:val="115"/>
        </w:rPr>
        <w:t>au</w:t>
      </w:r>
      <w:r>
        <w:rPr>
          <w:spacing w:val="-6"/>
          <w:w w:val="115"/>
        </w:rPr>
        <w:t xml:space="preserve"> </w:t>
      </w:r>
      <w:r>
        <w:rPr>
          <w:w w:val="115"/>
        </w:rPr>
        <w:t>moins</w:t>
      </w:r>
      <w:r>
        <w:rPr>
          <w:spacing w:val="-7"/>
          <w:w w:val="115"/>
        </w:rPr>
        <w:t xml:space="preserve"> </w:t>
      </w:r>
      <w:r>
        <w:rPr>
          <w:w w:val="115"/>
        </w:rPr>
        <w:t>10</w:t>
      </w:r>
      <w:r>
        <w:rPr>
          <w:spacing w:val="-7"/>
          <w:w w:val="115"/>
        </w:rPr>
        <w:t xml:space="preserve"> </w:t>
      </w:r>
      <w:r>
        <w:rPr>
          <w:w w:val="115"/>
        </w:rPr>
        <w:t>jours</w:t>
      </w:r>
      <w:r>
        <w:rPr>
          <w:spacing w:val="-6"/>
          <w:w w:val="115"/>
        </w:rPr>
        <w:t xml:space="preserve"> </w:t>
      </w:r>
      <w:r>
        <w:rPr>
          <w:w w:val="115"/>
        </w:rPr>
        <w:t>ouvrables</w:t>
      </w:r>
      <w:r>
        <w:rPr>
          <w:spacing w:val="-6"/>
          <w:w w:val="115"/>
        </w:rPr>
        <w:t xml:space="preserve"> </w:t>
      </w:r>
      <w:r>
        <w:rPr>
          <w:w w:val="115"/>
        </w:rPr>
        <w:t>avant</w:t>
      </w:r>
      <w:r>
        <w:rPr>
          <w:spacing w:val="-7"/>
          <w:w w:val="115"/>
        </w:rPr>
        <w:t xml:space="preserve"> </w:t>
      </w:r>
      <w:r>
        <w:rPr>
          <w:w w:val="115"/>
        </w:rPr>
        <w:t>la</w:t>
      </w:r>
      <w:r>
        <w:rPr>
          <w:spacing w:val="-6"/>
          <w:w w:val="115"/>
        </w:rPr>
        <w:t xml:space="preserve"> </w:t>
      </w:r>
      <w:r>
        <w:rPr>
          <w:w w:val="115"/>
        </w:rPr>
        <w:t>date d'ouverture de l'unité d'enseignement pour laquelle ils sont</w:t>
      </w:r>
      <w:r>
        <w:rPr>
          <w:spacing w:val="13"/>
          <w:w w:val="115"/>
        </w:rPr>
        <w:t xml:space="preserve"> </w:t>
      </w:r>
      <w:r>
        <w:rPr>
          <w:w w:val="115"/>
        </w:rPr>
        <w:t>demandés.</w:t>
      </w:r>
    </w:p>
    <w:p w:rsidR="003A7A86" w:rsidRDefault="003810D3">
      <w:pPr>
        <w:pStyle w:val="Corpsdetexte"/>
        <w:spacing w:before="240" w:line="208" w:lineRule="auto"/>
        <w:ind w:right="990" w:firstLine="567"/>
      </w:pPr>
      <w:r>
        <w:rPr>
          <w:w w:val="115"/>
        </w:rPr>
        <w:t>Si l'</w:t>
      </w:r>
      <w:r>
        <w:rPr>
          <w:w w:val="115"/>
        </w:rPr>
        <w:t>étudiant désire introduire une demande pour plusieurs unités d'enseignement ayant des dates d'ouvertures différentes, la date d'ouverture à prendre en considération est la première dans l'ordre chronologique.</w:t>
      </w:r>
    </w:p>
    <w:p w:rsidR="003A7A86" w:rsidRDefault="003810D3">
      <w:pPr>
        <w:pStyle w:val="Corpsdetexte"/>
        <w:spacing w:before="240" w:line="208" w:lineRule="auto"/>
        <w:ind w:right="989" w:firstLine="567"/>
      </w:pPr>
      <w:r>
        <w:rPr>
          <w:b/>
          <w:w w:val="115"/>
        </w:rPr>
        <w:t xml:space="preserve">§ 2. </w:t>
      </w:r>
      <w:r>
        <w:rPr>
          <w:w w:val="115"/>
        </w:rPr>
        <w:t>La demande est effectuée par le dépôt de l</w:t>
      </w:r>
      <w:r>
        <w:rPr>
          <w:w w:val="115"/>
        </w:rPr>
        <w:t>a partie A du modèle visé à</w:t>
      </w:r>
      <w:r>
        <w:rPr>
          <w:spacing w:val="-6"/>
          <w:w w:val="115"/>
        </w:rPr>
        <w:t xml:space="preserve"> </w:t>
      </w:r>
      <w:r>
        <w:rPr>
          <w:w w:val="115"/>
        </w:rPr>
        <w:t>l'article</w:t>
      </w:r>
      <w:r>
        <w:rPr>
          <w:spacing w:val="-6"/>
          <w:w w:val="115"/>
        </w:rPr>
        <w:t xml:space="preserve"> </w:t>
      </w:r>
      <w:r>
        <w:rPr>
          <w:w w:val="115"/>
        </w:rPr>
        <w:t>2,</w:t>
      </w:r>
      <w:r>
        <w:rPr>
          <w:spacing w:val="-5"/>
          <w:w w:val="115"/>
        </w:rPr>
        <w:t xml:space="preserve"> </w:t>
      </w:r>
      <w:r>
        <w:rPr>
          <w:w w:val="115"/>
        </w:rPr>
        <w:t>complétée,</w:t>
      </w:r>
      <w:r>
        <w:rPr>
          <w:spacing w:val="-6"/>
          <w:w w:val="115"/>
        </w:rPr>
        <w:t xml:space="preserve"> </w:t>
      </w:r>
      <w:r>
        <w:rPr>
          <w:w w:val="115"/>
        </w:rPr>
        <w:t>datée</w:t>
      </w:r>
      <w:r>
        <w:rPr>
          <w:spacing w:val="-6"/>
          <w:w w:val="115"/>
        </w:rPr>
        <w:t xml:space="preserve"> </w:t>
      </w:r>
      <w:r>
        <w:rPr>
          <w:w w:val="115"/>
        </w:rPr>
        <w:t>et</w:t>
      </w:r>
      <w:r>
        <w:rPr>
          <w:spacing w:val="-5"/>
          <w:w w:val="115"/>
        </w:rPr>
        <w:t xml:space="preserve"> </w:t>
      </w:r>
      <w:r>
        <w:rPr>
          <w:w w:val="115"/>
        </w:rPr>
        <w:t>signée</w:t>
      </w:r>
      <w:r>
        <w:rPr>
          <w:spacing w:val="-6"/>
          <w:w w:val="115"/>
        </w:rPr>
        <w:t xml:space="preserve"> </w:t>
      </w:r>
      <w:r>
        <w:rPr>
          <w:w w:val="115"/>
        </w:rPr>
        <w:t>par</w:t>
      </w:r>
      <w:r>
        <w:rPr>
          <w:spacing w:val="-5"/>
          <w:w w:val="115"/>
        </w:rPr>
        <w:t xml:space="preserve"> </w:t>
      </w:r>
      <w:r>
        <w:rPr>
          <w:w w:val="115"/>
        </w:rPr>
        <w:t>l'étudiant.</w:t>
      </w:r>
      <w:r>
        <w:rPr>
          <w:spacing w:val="-5"/>
          <w:w w:val="115"/>
        </w:rPr>
        <w:t xml:space="preserve"> </w:t>
      </w:r>
      <w:r>
        <w:rPr>
          <w:w w:val="115"/>
        </w:rPr>
        <w:t>La</w:t>
      </w:r>
      <w:r>
        <w:rPr>
          <w:spacing w:val="-6"/>
          <w:w w:val="115"/>
        </w:rPr>
        <w:t xml:space="preserve"> </w:t>
      </w:r>
      <w:r>
        <w:rPr>
          <w:w w:val="115"/>
        </w:rPr>
        <w:t>personne</w:t>
      </w:r>
      <w:r>
        <w:rPr>
          <w:spacing w:val="-7"/>
          <w:w w:val="115"/>
        </w:rPr>
        <w:t xml:space="preserve"> </w:t>
      </w:r>
      <w:r>
        <w:rPr>
          <w:w w:val="115"/>
        </w:rPr>
        <w:t>de</w:t>
      </w:r>
      <w:r>
        <w:rPr>
          <w:spacing w:val="-6"/>
          <w:w w:val="115"/>
        </w:rPr>
        <w:t xml:space="preserve"> </w:t>
      </w:r>
      <w:r>
        <w:rPr>
          <w:w w:val="115"/>
        </w:rPr>
        <w:t>référence remet une copie de la demande, datée et signée pour réception, à</w:t>
      </w:r>
      <w:r>
        <w:rPr>
          <w:spacing w:val="22"/>
          <w:w w:val="115"/>
        </w:rPr>
        <w:t xml:space="preserve"> </w:t>
      </w:r>
      <w:r>
        <w:rPr>
          <w:w w:val="115"/>
        </w:rPr>
        <w:t>l'étudiant.</w:t>
      </w:r>
    </w:p>
    <w:p w:rsidR="003A7A86" w:rsidRDefault="003810D3">
      <w:pPr>
        <w:pStyle w:val="Corpsdetexte"/>
        <w:spacing w:before="239" w:line="208" w:lineRule="auto"/>
        <w:ind w:right="986" w:firstLine="567"/>
      </w:pPr>
      <w:r>
        <w:rPr>
          <w:w w:val="115"/>
        </w:rPr>
        <w:t>Si nécessaire, la personne de référence complète la demande avec l'</w:t>
      </w:r>
      <w:r>
        <w:rPr>
          <w:w w:val="115"/>
        </w:rPr>
        <w:t>étudiant</w:t>
      </w:r>
      <w:r>
        <w:rPr>
          <w:spacing w:val="-11"/>
          <w:w w:val="115"/>
        </w:rPr>
        <w:t xml:space="preserve"> </w:t>
      </w:r>
      <w:r>
        <w:rPr>
          <w:w w:val="115"/>
        </w:rPr>
        <w:t>lorsqu'elle</w:t>
      </w:r>
      <w:r>
        <w:rPr>
          <w:spacing w:val="-10"/>
          <w:w w:val="115"/>
        </w:rPr>
        <w:t xml:space="preserve"> </w:t>
      </w:r>
      <w:r>
        <w:rPr>
          <w:w w:val="115"/>
        </w:rPr>
        <w:t>accueille</w:t>
      </w:r>
      <w:r>
        <w:rPr>
          <w:spacing w:val="-10"/>
          <w:w w:val="115"/>
        </w:rPr>
        <w:t xml:space="preserve"> </w:t>
      </w:r>
      <w:r>
        <w:rPr>
          <w:w w:val="115"/>
        </w:rPr>
        <w:t>ce</w:t>
      </w:r>
      <w:r>
        <w:rPr>
          <w:spacing w:val="-9"/>
          <w:w w:val="115"/>
        </w:rPr>
        <w:t xml:space="preserve"> </w:t>
      </w:r>
      <w:r>
        <w:rPr>
          <w:w w:val="115"/>
        </w:rPr>
        <w:t>dernier</w:t>
      </w:r>
      <w:r>
        <w:rPr>
          <w:spacing w:val="-9"/>
          <w:w w:val="115"/>
        </w:rPr>
        <w:t xml:space="preserve"> </w:t>
      </w:r>
      <w:r>
        <w:rPr>
          <w:w w:val="115"/>
        </w:rPr>
        <w:t>dans</w:t>
      </w:r>
      <w:r>
        <w:rPr>
          <w:spacing w:val="-10"/>
          <w:w w:val="115"/>
        </w:rPr>
        <w:t xml:space="preserve"> </w:t>
      </w:r>
      <w:r>
        <w:rPr>
          <w:w w:val="115"/>
        </w:rPr>
        <w:t>le</w:t>
      </w:r>
      <w:r>
        <w:rPr>
          <w:spacing w:val="-11"/>
          <w:w w:val="115"/>
        </w:rPr>
        <w:t xml:space="preserve"> </w:t>
      </w:r>
      <w:r>
        <w:rPr>
          <w:w w:val="115"/>
        </w:rPr>
        <w:t>cadre</w:t>
      </w:r>
      <w:r>
        <w:rPr>
          <w:spacing w:val="-9"/>
          <w:w w:val="115"/>
        </w:rPr>
        <w:t xml:space="preserve"> </w:t>
      </w:r>
      <w:r>
        <w:rPr>
          <w:w w:val="115"/>
        </w:rPr>
        <w:t>des</w:t>
      </w:r>
      <w:r>
        <w:rPr>
          <w:spacing w:val="-10"/>
          <w:w w:val="115"/>
        </w:rPr>
        <w:t xml:space="preserve"> </w:t>
      </w:r>
      <w:r>
        <w:rPr>
          <w:w w:val="115"/>
        </w:rPr>
        <w:t>missions</w:t>
      </w:r>
      <w:r>
        <w:rPr>
          <w:spacing w:val="-10"/>
          <w:w w:val="115"/>
        </w:rPr>
        <w:t xml:space="preserve"> </w:t>
      </w:r>
      <w:r>
        <w:rPr>
          <w:w w:val="115"/>
        </w:rPr>
        <w:t>énumérées à l'article 5, alinéa 1</w:t>
      </w:r>
      <w:r>
        <w:rPr>
          <w:w w:val="115"/>
          <w:position w:val="6"/>
          <w:sz w:val="16"/>
        </w:rPr>
        <w:t>er</w:t>
      </w:r>
      <w:r>
        <w:rPr>
          <w:w w:val="115"/>
        </w:rPr>
        <w:t>, 1° à 4°, du</w:t>
      </w:r>
      <w:r>
        <w:rPr>
          <w:spacing w:val="-24"/>
          <w:w w:val="115"/>
        </w:rPr>
        <w:t xml:space="preserve"> </w:t>
      </w:r>
      <w:r>
        <w:rPr>
          <w:w w:val="115"/>
        </w:rPr>
        <w:t>décret.</w:t>
      </w:r>
    </w:p>
    <w:p w:rsidR="003A7A86" w:rsidRDefault="003810D3">
      <w:pPr>
        <w:pStyle w:val="Corpsdetexte"/>
        <w:spacing w:before="240" w:line="208" w:lineRule="auto"/>
        <w:ind w:right="989" w:firstLine="567"/>
      </w:pPr>
      <w:r>
        <w:rPr>
          <w:b/>
          <w:w w:val="115"/>
        </w:rPr>
        <w:t xml:space="preserve">§ 3. </w:t>
      </w:r>
      <w:r>
        <w:rPr>
          <w:w w:val="115"/>
        </w:rPr>
        <w:t xml:space="preserve">La personne de référence transmet la partie A susmentionnée et la partie B du modèle visé à l'article 2, complétée, datée et </w:t>
      </w:r>
      <w:r>
        <w:rPr>
          <w:w w:val="115"/>
        </w:rPr>
        <w:t>signée au Conseil des études via son Président. Elle y joint, le cas échéant, les éléments prévus à l'article 5, alinéa 3 du décret.</w:t>
      </w:r>
    </w:p>
    <w:p w:rsidR="003A7A86" w:rsidRDefault="003810D3">
      <w:pPr>
        <w:pStyle w:val="Corpsdetexte"/>
        <w:spacing w:before="240" w:line="208" w:lineRule="auto"/>
        <w:ind w:right="989" w:firstLine="567"/>
      </w:pPr>
      <w:r>
        <w:rPr>
          <w:b/>
          <w:w w:val="115"/>
        </w:rPr>
        <w:t xml:space="preserve">Article 5. - </w:t>
      </w:r>
      <w:r>
        <w:rPr>
          <w:w w:val="115"/>
        </w:rPr>
        <w:t>La décision motivée du conseil des études est expédiée par courrier recommandé avec accusé de réception au plu</w:t>
      </w:r>
      <w:r>
        <w:rPr>
          <w:w w:val="115"/>
        </w:rPr>
        <w:t>s tard le dixième jour ouvrable qui suit l'ouverture de l'unité d'enseignement concernée.</w:t>
      </w:r>
    </w:p>
    <w:p w:rsidR="003A7A86" w:rsidRDefault="003810D3">
      <w:pPr>
        <w:pStyle w:val="Corpsdetexte"/>
        <w:spacing w:before="239" w:line="208" w:lineRule="auto"/>
        <w:ind w:right="990" w:firstLine="567"/>
      </w:pPr>
      <w:r>
        <w:rPr>
          <w:w w:val="115"/>
        </w:rPr>
        <w:t>Si le premier dixième de l'unité d'enseignement concernée se termine avant</w:t>
      </w:r>
      <w:r>
        <w:rPr>
          <w:spacing w:val="-10"/>
          <w:w w:val="115"/>
        </w:rPr>
        <w:t xml:space="preserve"> </w:t>
      </w:r>
      <w:r>
        <w:rPr>
          <w:w w:val="115"/>
        </w:rPr>
        <w:t>l'expiration</w:t>
      </w:r>
      <w:r>
        <w:rPr>
          <w:spacing w:val="-10"/>
          <w:w w:val="115"/>
        </w:rPr>
        <w:t xml:space="preserve"> </w:t>
      </w:r>
      <w:r>
        <w:rPr>
          <w:w w:val="115"/>
        </w:rPr>
        <w:t>du</w:t>
      </w:r>
      <w:r>
        <w:rPr>
          <w:spacing w:val="-10"/>
          <w:w w:val="115"/>
        </w:rPr>
        <w:t xml:space="preserve"> </w:t>
      </w:r>
      <w:r>
        <w:rPr>
          <w:w w:val="115"/>
        </w:rPr>
        <w:t>dixième</w:t>
      </w:r>
      <w:r>
        <w:rPr>
          <w:spacing w:val="-10"/>
          <w:w w:val="115"/>
        </w:rPr>
        <w:t xml:space="preserve"> </w:t>
      </w:r>
      <w:r>
        <w:rPr>
          <w:w w:val="115"/>
        </w:rPr>
        <w:t>jour</w:t>
      </w:r>
      <w:r>
        <w:rPr>
          <w:spacing w:val="-10"/>
          <w:w w:val="115"/>
        </w:rPr>
        <w:t xml:space="preserve"> </w:t>
      </w:r>
      <w:r>
        <w:rPr>
          <w:w w:val="115"/>
        </w:rPr>
        <w:t>ouvrable,</w:t>
      </w:r>
      <w:r>
        <w:rPr>
          <w:spacing w:val="-10"/>
          <w:w w:val="115"/>
        </w:rPr>
        <w:t xml:space="preserve"> </w:t>
      </w:r>
      <w:r>
        <w:rPr>
          <w:w w:val="115"/>
        </w:rPr>
        <w:t>la</w:t>
      </w:r>
      <w:r>
        <w:rPr>
          <w:spacing w:val="-10"/>
          <w:w w:val="115"/>
        </w:rPr>
        <w:t xml:space="preserve"> </w:t>
      </w:r>
      <w:r>
        <w:rPr>
          <w:w w:val="115"/>
        </w:rPr>
        <w:t>décision</w:t>
      </w:r>
      <w:r>
        <w:rPr>
          <w:spacing w:val="-10"/>
          <w:w w:val="115"/>
        </w:rPr>
        <w:t xml:space="preserve"> </w:t>
      </w:r>
      <w:r>
        <w:rPr>
          <w:w w:val="115"/>
        </w:rPr>
        <w:t>motivée</w:t>
      </w:r>
      <w:r>
        <w:rPr>
          <w:spacing w:val="-10"/>
          <w:w w:val="115"/>
        </w:rPr>
        <w:t xml:space="preserve"> </w:t>
      </w:r>
      <w:r>
        <w:rPr>
          <w:w w:val="115"/>
        </w:rPr>
        <w:t>du</w:t>
      </w:r>
      <w:r>
        <w:rPr>
          <w:spacing w:val="-10"/>
          <w:w w:val="115"/>
        </w:rPr>
        <w:t xml:space="preserve"> </w:t>
      </w:r>
      <w:r>
        <w:rPr>
          <w:w w:val="115"/>
        </w:rPr>
        <w:t>conseil</w:t>
      </w:r>
      <w:r>
        <w:rPr>
          <w:spacing w:val="-11"/>
          <w:w w:val="115"/>
        </w:rPr>
        <w:t xml:space="preserve"> </w:t>
      </w:r>
      <w:r>
        <w:rPr>
          <w:w w:val="115"/>
        </w:rPr>
        <w:t>des études</w:t>
      </w:r>
      <w:r>
        <w:rPr>
          <w:spacing w:val="-6"/>
          <w:w w:val="115"/>
        </w:rPr>
        <w:t xml:space="preserve"> </w:t>
      </w:r>
      <w:r>
        <w:rPr>
          <w:w w:val="115"/>
        </w:rPr>
        <w:t>est</w:t>
      </w:r>
      <w:r>
        <w:rPr>
          <w:spacing w:val="-5"/>
          <w:w w:val="115"/>
        </w:rPr>
        <w:t xml:space="preserve"> </w:t>
      </w:r>
      <w:r>
        <w:rPr>
          <w:w w:val="115"/>
        </w:rPr>
        <w:t>expédi</w:t>
      </w:r>
      <w:r>
        <w:rPr>
          <w:w w:val="115"/>
        </w:rPr>
        <w:t>ée</w:t>
      </w:r>
      <w:r>
        <w:rPr>
          <w:spacing w:val="-6"/>
          <w:w w:val="115"/>
        </w:rPr>
        <w:t xml:space="preserve"> </w:t>
      </w:r>
      <w:r>
        <w:rPr>
          <w:w w:val="115"/>
        </w:rPr>
        <w:t>par</w:t>
      </w:r>
      <w:r>
        <w:rPr>
          <w:spacing w:val="-6"/>
          <w:w w:val="115"/>
        </w:rPr>
        <w:t xml:space="preserve"> </w:t>
      </w:r>
      <w:r>
        <w:rPr>
          <w:w w:val="115"/>
        </w:rPr>
        <w:t>courrier</w:t>
      </w:r>
      <w:r>
        <w:rPr>
          <w:spacing w:val="-6"/>
          <w:w w:val="115"/>
        </w:rPr>
        <w:t xml:space="preserve"> </w:t>
      </w:r>
      <w:r>
        <w:rPr>
          <w:w w:val="115"/>
        </w:rPr>
        <w:t>recommandé</w:t>
      </w:r>
      <w:r>
        <w:rPr>
          <w:spacing w:val="-5"/>
          <w:w w:val="115"/>
        </w:rPr>
        <w:t xml:space="preserve"> </w:t>
      </w:r>
      <w:r>
        <w:rPr>
          <w:w w:val="115"/>
        </w:rPr>
        <w:t>avec</w:t>
      </w:r>
      <w:r>
        <w:rPr>
          <w:spacing w:val="-6"/>
          <w:w w:val="115"/>
        </w:rPr>
        <w:t xml:space="preserve"> </w:t>
      </w:r>
      <w:r>
        <w:rPr>
          <w:w w:val="115"/>
        </w:rPr>
        <w:t>accusé</w:t>
      </w:r>
      <w:r>
        <w:rPr>
          <w:spacing w:val="-5"/>
          <w:w w:val="115"/>
        </w:rPr>
        <w:t xml:space="preserve"> </w:t>
      </w:r>
      <w:r>
        <w:rPr>
          <w:w w:val="115"/>
        </w:rPr>
        <w:t>de</w:t>
      </w:r>
      <w:r>
        <w:rPr>
          <w:spacing w:val="-5"/>
          <w:w w:val="115"/>
        </w:rPr>
        <w:t xml:space="preserve"> </w:t>
      </w:r>
      <w:r>
        <w:rPr>
          <w:w w:val="115"/>
        </w:rPr>
        <w:t>réception</w:t>
      </w:r>
      <w:r>
        <w:rPr>
          <w:spacing w:val="-6"/>
          <w:w w:val="115"/>
        </w:rPr>
        <w:t xml:space="preserve"> </w:t>
      </w:r>
      <w:r>
        <w:rPr>
          <w:w w:val="115"/>
        </w:rPr>
        <w:t>au</w:t>
      </w:r>
      <w:r>
        <w:rPr>
          <w:spacing w:val="-5"/>
          <w:w w:val="115"/>
        </w:rPr>
        <w:t xml:space="preserve"> </w:t>
      </w:r>
      <w:r>
        <w:rPr>
          <w:w w:val="115"/>
        </w:rPr>
        <w:t>plus tard le jour précédant le terme du premier</w:t>
      </w:r>
      <w:r>
        <w:rPr>
          <w:spacing w:val="-4"/>
          <w:w w:val="115"/>
        </w:rPr>
        <w:t xml:space="preserve"> </w:t>
      </w:r>
      <w:r>
        <w:rPr>
          <w:w w:val="115"/>
        </w:rPr>
        <w:t>dixième.</w:t>
      </w:r>
    </w:p>
    <w:p w:rsidR="003A7A86" w:rsidRDefault="003A7A86">
      <w:pPr>
        <w:spacing w:line="208" w:lineRule="auto"/>
        <w:sectPr w:rsidR="003A7A86">
          <w:pgSz w:w="11910" w:h="16840"/>
          <w:pgMar w:top="1780" w:right="140" w:bottom="1500" w:left="1300" w:header="1481" w:footer="1302" w:gutter="0"/>
          <w:cols w:space="720"/>
        </w:sectPr>
      </w:pPr>
    </w:p>
    <w:p w:rsidR="003A7A86" w:rsidRDefault="003A7A86">
      <w:pPr>
        <w:pStyle w:val="Corpsdetexte"/>
        <w:ind w:left="0"/>
        <w:jc w:val="left"/>
        <w:rPr>
          <w:sz w:val="20"/>
        </w:rPr>
      </w:pPr>
    </w:p>
    <w:p w:rsidR="003A7A86" w:rsidRDefault="003A7A86">
      <w:pPr>
        <w:pStyle w:val="Corpsdetexte"/>
        <w:spacing w:before="8"/>
        <w:ind w:left="0"/>
        <w:jc w:val="left"/>
        <w:rPr>
          <w:sz w:val="25"/>
        </w:rPr>
      </w:pPr>
    </w:p>
    <w:p w:rsidR="003A7A86" w:rsidRDefault="003810D3">
      <w:pPr>
        <w:pStyle w:val="Corpsdetexte"/>
        <w:spacing w:before="1" w:line="208" w:lineRule="auto"/>
        <w:ind w:right="990" w:firstLine="567"/>
      </w:pPr>
      <w:r>
        <w:rPr>
          <w:w w:val="115"/>
        </w:rPr>
        <w:t>Les décisions qui concernent plusieurs unités d'enseignement ayant des dates d'</w:t>
      </w:r>
      <w:r>
        <w:rPr>
          <w:w w:val="115"/>
        </w:rPr>
        <w:t>ouverture distinctes sont expédiées par courrier recommandé avec accusé de réception au plus tard le dixième jour ouvrable qui suit la première date d'ouverture dans l'ordre chronologique.</w:t>
      </w:r>
    </w:p>
    <w:p w:rsidR="003A7A86" w:rsidRDefault="003A7A86">
      <w:pPr>
        <w:pStyle w:val="Corpsdetexte"/>
        <w:spacing w:before="1"/>
        <w:ind w:left="0"/>
        <w:jc w:val="left"/>
        <w:rPr>
          <w:sz w:val="22"/>
        </w:rPr>
      </w:pPr>
    </w:p>
    <w:p w:rsidR="003A7A86" w:rsidRDefault="003810D3">
      <w:pPr>
        <w:pStyle w:val="Titre1"/>
        <w:spacing w:line="252" w:lineRule="auto"/>
        <w:ind w:left="993" w:right="1129" w:firstLine="1"/>
        <w:jc w:val="center"/>
      </w:pPr>
      <w:r>
        <w:rPr>
          <w:w w:val="120"/>
        </w:rPr>
        <w:t>CHAPITRE III. - Dispositions relatives aux modalités de fonctionne</w:t>
      </w:r>
      <w:r>
        <w:rPr>
          <w:w w:val="120"/>
        </w:rPr>
        <w:t>ment de la Commission de l'Enseignement de promotion sociale inclusif</w:t>
      </w:r>
    </w:p>
    <w:p w:rsidR="003A7A86" w:rsidRDefault="003810D3">
      <w:pPr>
        <w:pStyle w:val="Corpsdetexte"/>
        <w:spacing w:before="221" w:line="208" w:lineRule="auto"/>
        <w:ind w:right="989" w:firstLine="567"/>
      </w:pPr>
      <w:r>
        <w:rPr>
          <w:b/>
          <w:w w:val="115"/>
        </w:rPr>
        <w:t>Article 6. - § 1</w:t>
      </w:r>
      <w:r>
        <w:rPr>
          <w:b/>
          <w:w w:val="115"/>
          <w:position w:val="6"/>
          <w:sz w:val="16"/>
        </w:rPr>
        <w:t>er</w:t>
      </w:r>
      <w:r>
        <w:rPr>
          <w:b/>
          <w:w w:val="115"/>
        </w:rPr>
        <w:t xml:space="preserve">. </w:t>
      </w:r>
      <w:r>
        <w:rPr>
          <w:w w:val="115"/>
        </w:rPr>
        <w:t>En cas d'absence du Président de la Commission de l'</w:t>
      </w:r>
      <w:r>
        <w:rPr>
          <w:w w:val="115"/>
        </w:rPr>
        <w:t>Enseignement de promotion sociale inclusif, ci-après la Commission, son suppléant assure la présidence des réunions.</w:t>
      </w:r>
    </w:p>
    <w:p w:rsidR="003A7A86" w:rsidRDefault="003810D3">
      <w:pPr>
        <w:pStyle w:val="Corpsdetexte"/>
        <w:spacing w:before="240" w:line="208" w:lineRule="auto"/>
        <w:ind w:right="989" w:firstLine="567"/>
      </w:pPr>
      <w:r>
        <w:rPr>
          <w:b/>
          <w:w w:val="115"/>
        </w:rPr>
        <w:t xml:space="preserve">§ 2. </w:t>
      </w:r>
      <w:r>
        <w:rPr>
          <w:w w:val="115"/>
        </w:rPr>
        <w:t>Les réunions se tiennent au siège de la Direction générale de l'enseignement non obligatoire et de la recherche scientifique.</w:t>
      </w:r>
    </w:p>
    <w:p w:rsidR="003A7A86" w:rsidRDefault="003810D3">
      <w:pPr>
        <w:pStyle w:val="Corpsdetexte"/>
        <w:spacing w:before="240" w:line="208" w:lineRule="auto"/>
        <w:ind w:right="987" w:firstLine="567"/>
      </w:pPr>
      <w:r>
        <w:rPr>
          <w:b/>
          <w:w w:val="115"/>
        </w:rPr>
        <w:t xml:space="preserve">§ 3. </w:t>
      </w:r>
      <w:r>
        <w:rPr>
          <w:w w:val="115"/>
        </w:rPr>
        <w:t xml:space="preserve">Le </w:t>
      </w:r>
      <w:r>
        <w:rPr>
          <w:w w:val="115"/>
        </w:rPr>
        <w:t>Ministre ayant l'enseignement de promotion sociale dans ses attributions désigne la personne chargée d'assurer le secrétariat de la Commission. Le secrétariat de la Commission est assuré par un agent de niveau 1 de la Direction de l'enseignement de promoti</w:t>
      </w:r>
      <w:r>
        <w:rPr>
          <w:w w:val="115"/>
        </w:rPr>
        <w:t>on sociale ou par un chargé de mission.</w:t>
      </w:r>
    </w:p>
    <w:p w:rsidR="003A7A86" w:rsidRDefault="003810D3">
      <w:pPr>
        <w:pStyle w:val="Corpsdetexte"/>
        <w:spacing w:before="239" w:line="208" w:lineRule="auto"/>
        <w:ind w:right="987" w:firstLine="567"/>
      </w:pPr>
      <w:r>
        <w:rPr>
          <w:b/>
          <w:w w:val="115"/>
        </w:rPr>
        <w:t>Article</w:t>
      </w:r>
      <w:r>
        <w:rPr>
          <w:b/>
          <w:spacing w:val="6"/>
          <w:w w:val="115"/>
        </w:rPr>
        <w:t xml:space="preserve"> </w:t>
      </w:r>
      <w:r>
        <w:rPr>
          <w:b/>
          <w:w w:val="115"/>
        </w:rPr>
        <w:t>7.</w:t>
      </w:r>
      <w:r>
        <w:rPr>
          <w:b/>
          <w:spacing w:val="7"/>
          <w:w w:val="115"/>
        </w:rPr>
        <w:t xml:space="preserve"> </w:t>
      </w:r>
      <w:r>
        <w:rPr>
          <w:b/>
          <w:w w:val="115"/>
        </w:rPr>
        <w:t>-</w:t>
      </w:r>
      <w:r>
        <w:rPr>
          <w:b/>
          <w:spacing w:val="6"/>
          <w:w w:val="115"/>
        </w:rPr>
        <w:t xml:space="preserve"> </w:t>
      </w:r>
      <w:r>
        <w:rPr>
          <w:w w:val="115"/>
        </w:rPr>
        <w:t>Les</w:t>
      </w:r>
      <w:r>
        <w:rPr>
          <w:spacing w:val="-11"/>
          <w:w w:val="115"/>
        </w:rPr>
        <w:t xml:space="preserve"> </w:t>
      </w:r>
      <w:r>
        <w:rPr>
          <w:w w:val="115"/>
        </w:rPr>
        <w:t>membres</w:t>
      </w:r>
      <w:r>
        <w:rPr>
          <w:spacing w:val="-11"/>
          <w:w w:val="115"/>
        </w:rPr>
        <w:t xml:space="preserve"> </w:t>
      </w:r>
      <w:r>
        <w:rPr>
          <w:w w:val="115"/>
        </w:rPr>
        <w:t>effectifs</w:t>
      </w:r>
      <w:r>
        <w:rPr>
          <w:spacing w:val="-11"/>
          <w:w w:val="115"/>
        </w:rPr>
        <w:t xml:space="preserve"> </w:t>
      </w:r>
      <w:r>
        <w:rPr>
          <w:w w:val="115"/>
        </w:rPr>
        <w:t>et</w:t>
      </w:r>
      <w:r>
        <w:rPr>
          <w:spacing w:val="-11"/>
          <w:w w:val="115"/>
        </w:rPr>
        <w:t xml:space="preserve"> </w:t>
      </w:r>
      <w:r>
        <w:rPr>
          <w:w w:val="115"/>
        </w:rPr>
        <w:t>suppléants</w:t>
      </w:r>
      <w:r>
        <w:rPr>
          <w:spacing w:val="-11"/>
          <w:w w:val="115"/>
        </w:rPr>
        <w:t xml:space="preserve"> </w:t>
      </w:r>
      <w:r>
        <w:rPr>
          <w:w w:val="115"/>
        </w:rPr>
        <w:t>visés</w:t>
      </w:r>
      <w:r>
        <w:rPr>
          <w:spacing w:val="-11"/>
          <w:w w:val="115"/>
        </w:rPr>
        <w:t xml:space="preserve"> </w:t>
      </w:r>
      <w:r>
        <w:rPr>
          <w:w w:val="115"/>
        </w:rPr>
        <w:t>à</w:t>
      </w:r>
      <w:r>
        <w:rPr>
          <w:spacing w:val="-12"/>
          <w:w w:val="115"/>
        </w:rPr>
        <w:t xml:space="preserve"> </w:t>
      </w:r>
      <w:r>
        <w:rPr>
          <w:w w:val="115"/>
        </w:rPr>
        <w:t>l'article</w:t>
      </w:r>
      <w:r>
        <w:rPr>
          <w:spacing w:val="-11"/>
          <w:w w:val="115"/>
        </w:rPr>
        <w:t xml:space="preserve"> </w:t>
      </w:r>
      <w:r>
        <w:rPr>
          <w:w w:val="115"/>
        </w:rPr>
        <w:t>12,</w:t>
      </w:r>
      <w:r>
        <w:rPr>
          <w:spacing w:val="-11"/>
          <w:w w:val="115"/>
        </w:rPr>
        <w:t xml:space="preserve"> </w:t>
      </w:r>
      <w:r>
        <w:rPr>
          <w:w w:val="115"/>
        </w:rPr>
        <w:t>alinéa 1, 5°, du décret sont désignés par le Ministre. Les mandats sont de 5 ans renouvelables.</w:t>
      </w:r>
    </w:p>
    <w:p w:rsidR="003A7A86" w:rsidRDefault="003810D3">
      <w:pPr>
        <w:pStyle w:val="Corpsdetexte"/>
        <w:spacing w:before="240" w:line="208" w:lineRule="auto"/>
        <w:ind w:right="985" w:firstLine="567"/>
      </w:pPr>
      <w:r>
        <w:rPr>
          <w:w w:val="120"/>
        </w:rPr>
        <w:t>Pour</w:t>
      </w:r>
      <w:r>
        <w:rPr>
          <w:spacing w:val="-26"/>
          <w:w w:val="120"/>
        </w:rPr>
        <w:t xml:space="preserve"> </w:t>
      </w:r>
      <w:r>
        <w:rPr>
          <w:w w:val="120"/>
        </w:rPr>
        <w:t>le</w:t>
      </w:r>
      <w:r>
        <w:rPr>
          <w:spacing w:val="-26"/>
          <w:w w:val="120"/>
        </w:rPr>
        <w:t xml:space="preserve"> </w:t>
      </w:r>
      <w:r>
        <w:rPr>
          <w:w w:val="120"/>
        </w:rPr>
        <w:t>réseau</w:t>
      </w:r>
      <w:r>
        <w:rPr>
          <w:spacing w:val="-26"/>
          <w:w w:val="120"/>
        </w:rPr>
        <w:t xml:space="preserve"> </w:t>
      </w:r>
      <w:r>
        <w:rPr>
          <w:w w:val="120"/>
        </w:rPr>
        <w:t>des</w:t>
      </w:r>
      <w:r>
        <w:rPr>
          <w:spacing w:val="-26"/>
          <w:w w:val="120"/>
        </w:rPr>
        <w:t xml:space="preserve"> </w:t>
      </w:r>
      <w:r>
        <w:rPr>
          <w:w w:val="120"/>
        </w:rPr>
        <w:t>provinces,</w:t>
      </w:r>
      <w:r>
        <w:rPr>
          <w:spacing w:val="-26"/>
          <w:w w:val="120"/>
        </w:rPr>
        <w:t xml:space="preserve"> </w:t>
      </w:r>
      <w:r>
        <w:rPr>
          <w:w w:val="120"/>
        </w:rPr>
        <w:t>communes</w:t>
      </w:r>
      <w:r>
        <w:rPr>
          <w:spacing w:val="-26"/>
          <w:w w:val="120"/>
        </w:rPr>
        <w:t xml:space="preserve"> </w:t>
      </w:r>
      <w:r>
        <w:rPr>
          <w:w w:val="120"/>
        </w:rPr>
        <w:t>et</w:t>
      </w:r>
      <w:r>
        <w:rPr>
          <w:spacing w:val="-26"/>
          <w:w w:val="120"/>
        </w:rPr>
        <w:t xml:space="preserve"> </w:t>
      </w:r>
      <w:r>
        <w:rPr>
          <w:w w:val="120"/>
        </w:rPr>
        <w:t>de</w:t>
      </w:r>
      <w:r>
        <w:rPr>
          <w:spacing w:val="-26"/>
          <w:w w:val="120"/>
        </w:rPr>
        <w:t xml:space="preserve"> </w:t>
      </w:r>
      <w:r>
        <w:rPr>
          <w:w w:val="120"/>
        </w:rPr>
        <w:t>la</w:t>
      </w:r>
      <w:r>
        <w:rPr>
          <w:spacing w:val="-26"/>
          <w:w w:val="120"/>
        </w:rPr>
        <w:t xml:space="preserve"> </w:t>
      </w:r>
      <w:r>
        <w:rPr>
          <w:w w:val="120"/>
        </w:rPr>
        <w:t>COCOF</w:t>
      </w:r>
      <w:r>
        <w:rPr>
          <w:spacing w:val="-26"/>
          <w:w w:val="120"/>
        </w:rPr>
        <w:t xml:space="preserve"> </w:t>
      </w:r>
      <w:r>
        <w:rPr>
          <w:w w:val="120"/>
        </w:rPr>
        <w:t>(CPEONS),</w:t>
      </w:r>
      <w:r>
        <w:rPr>
          <w:spacing w:val="-26"/>
          <w:w w:val="120"/>
        </w:rPr>
        <w:t xml:space="preserve"> </w:t>
      </w:r>
      <w:r>
        <w:rPr>
          <w:w w:val="120"/>
        </w:rPr>
        <w:t>le réseau libre non confessionnel (FELSI) et le réseau libre confessionnel (SEGEC),</w:t>
      </w:r>
      <w:r>
        <w:rPr>
          <w:spacing w:val="-34"/>
          <w:w w:val="120"/>
        </w:rPr>
        <w:t xml:space="preserve"> </w:t>
      </w:r>
      <w:r>
        <w:rPr>
          <w:w w:val="120"/>
        </w:rPr>
        <w:t>les</w:t>
      </w:r>
      <w:r>
        <w:rPr>
          <w:spacing w:val="-34"/>
          <w:w w:val="120"/>
        </w:rPr>
        <w:t xml:space="preserve"> </w:t>
      </w:r>
      <w:r>
        <w:rPr>
          <w:w w:val="120"/>
        </w:rPr>
        <w:t>membres</w:t>
      </w:r>
      <w:r>
        <w:rPr>
          <w:spacing w:val="-34"/>
          <w:w w:val="120"/>
        </w:rPr>
        <w:t xml:space="preserve"> </w:t>
      </w:r>
      <w:r>
        <w:rPr>
          <w:w w:val="120"/>
        </w:rPr>
        <w:t>mentionnés</w:t>
      </w:r>
      <w:r>
        <w:rPr>
          <w:spacing w:val="-33"/>
          <w:w w:val="120"/>
        </w:rPr>
        <w:t xml:space="preserve"> </w:t>
      </w:r>
      <w:r>
        <w:rPr>
          <w:w w:val="120"/>
        </w:rPr>
        <w:t>à</w:t>
      </w:r>
      <w:r>
        <w:rPr>
          <w:spacing w:val="-34"/>
          <w:w w:val="120"/>
        </w:rPr>
        <w:t xml:space="preserve"> </w:t>
      </w:r>
      <w:r>
        <w:rPr>
          <w:w w:val="120"/>
        </w:rPr>
        <w:t>l'alinéa</w:t>
      </w:r>
      <w:r>
        <w:rPr>
          <w:spacing w:val="-34"/>
          <w:w w:val="120"/>
        </w:rPr>
        <w:t xml:space="preserve"> </w:t>
      </w:r>
      <w:r>
        <w:rPr>
          <w:w w:val="120"/>
        </w:rPr>
        <w:t>1°</w:t>
      </w:r>
      <w:r>
        <w:rPr>
          <w:spacing w:val="-34"/>
          <w:w w:val="120"/>
        </w:rPr>
        <w:t xml:space="preserve"> </w:t>
      </w:r>
      <w:r>
        <w:rPr>
          <w:w w:val="120"/>
        </w:rPr>
        <w:t>sont</w:t>
      </w:r>
      <w:r>
        <w:rPr>
          <w:spacing w:val="-33"/>
          <w:w w:val="120"/>
        </w:rPr>
        <w:t xml:space="preserve"> </w:t>
      </w:r>
      <w:r>
        <w:rPr>
          <w:w w:val="120"/>
        </w:rPr>
        <w:t>désignés</w:t>
      </w:r>
      <w:r>
        <w:rPr>
          <w:spacing w:val="-34"/>
          <w:w w:val="120"/>
        </w:rPr>
        <w:t xml:space="preserve"> </w:t>
      </w:r>
      <w:r>
        <w:rPr>
          <w:w w:val="120"/>
        </w:rPr>
        <w:t>par</w:t>
      </w:r>
      <w:r>
        <w:rPr>
          <w:spacing w:val="-34"/>
          <w:w w:val="120"/>
        </w:rPr>
        <w:t xml:space="preserve"> </w:t>
      </w:r>
      <w:r>
        <w:rPr>
          <w:w w:val="120"/>
        </w:rPr>
        <w:t>la</w:t>
      </w:r>
      <w:r>
        <w:rPr>
          <w:spacing w:val="-33"/>
          <w:w w:val="120"/>
        </w:rPr>
        <w:t xml:space="preserve"> </w:t>
      </w:r>
      <w:r>
        <w:rPr>
          <w:w w:val="120"/>
        </w:rPr>
        <w:t>Ministre, sur proposition des organes représentatifs des</w:t>
      </w:r>
      <w:r>
        <w:rPr>
          <w:spacing w:val="-52"/>
          <w:w w:val="120"/>
        </w:rPr>
        <w:t xml:space="preserve"> </w:t>
      </w:r>
      <w:r>
        <w:rPr>
          <w:w w:val="120"/>
        </w:rPr>
        <w:t>réseaux.</w:t>
      </w:r>
    </w:p>
    <w:p w:rsidR="003A7A86" w:rsidRDefault="003810D3">
      <w:pPr>
        <w:pStyle w:val="Corpsdetexte"/>
        <w:spacing w:before="239" w:line="208" w:lineRule="auto"/>
        <w:ind w:right="991" w:firstLine="567"/>
      </w:pPr>
      <w:r>
        <w:rPr>
          <w:w w:val="115"/>
        </w:rPr>
        <w:t>En cas de démission ou d'impossi</w:t>
      </w:r>
      <w:r>
        <w:rPr>
          <w:w w:val="115"/>
        </w:rPr>
        <w:t>bilité de terminer son mandat, il est pourvu à son remplacement. Le membre ainsi désigné termine le mandat de son prédécesseur.</w:t>
      </w:r>
    </w:p>
    <w:p w:rsidR="003A7A86" w:rsidRDefault="003810D3">
      <w:pPr>
        <w:pStyle w:val="Corpsdetexte"/>
        <w:spacing w:before="240" w:line="208" w:lineRule="auto"/>
        <w:ind w:right="991" w:firstLine="567"/>
      </w:pPr>
      <w:r>
        <w:rPr>
          <w:w w:val="115"/>
        </w:rPr>
        <w:t>Un membre est démissionnaire d'office s'il perd la qualité en raison de laquelle il a été désigné.</w:t>
      </w:r>
    </w:p>
    <w:p w:rsidR="003A7A86" w:rsidRDefault="003810D3">
      <w:pPr>
        <w:spacing w:before="211"/>
        <w:ind w:left="1422"/>
        <w:rPr>
          <w:sz w:val="24"/>
        </w:rPr>
      </w:pPr>
      <w:r>
        <w:rPr>
          <w:b/>
          <w:w w:val="120"/>
          <w:sz w:val="24"/>
        </w:rPr>
        <w:t xml:space="preserve">Article 8. - </w:t>
      </w:r>
      <w:r>
        <w:rPr>
          <w:w w:val="120"/>
          <w:sz w:val="24"/>
        </w:rPr>
        <w:t>Les mandats sont</w:t>
      </w:r>
      <w:r>
        <w:rPr>
          <w:w w:val="120"/>
          <w:sz w:val="24"/>
        </w:rPr>
        <w:t xml:space="preserve"> exercés à titre</w:t>
      </w:r>
      <w:r>
        <w:rPr>
          <w:spacing w:val="-51"/>
          <w:w w:val="120"/>
          <w:sz w:val="24"/>
        </w:rPr>
        <w:t xml:space="preserve"> </w:t>
      </w:r>
      <w:r>
        <w:rPr>
          <w:w w:val="120"/>
          <w:sz w:val="24"/>
        </w:rPr>
        <w:t>gratuit.</w:t>
      </w:r>
    </w:p>
    <w:p w:rsidR="003A7A86" w:rsidRDefault="003810D3">
      <w:pPr>
        <w:pStyle w:val="Corpsdetexte"/>
        <w:spacing w:before="233" w:line="208" w:lineRule="auto"/>
        <w:ind w:right="987" w:firstLine="567"/>
      </w:pPr>
      <w:r>
        <w:rPr>
          <w:w w:val="120"/>
        </w:rPr>
        <w:t>Les</w:t>
      </w:r>
      <w:r>
        <w:rPr>
          <w:spacing w:val="-34"/>
          <w:w w:val="120"/>
        </w:rPr>
        <w:t xml:space="preserve"> </w:t>
      </w:r>
      <w:r>
        <w:rPr>
          <w:w w:val="120"/>
        </w:rPr>
        <w:t>membres</w:t>
      </w:r>
      <w:r>
        <w:rPr>
          <w:spacing w:val="-33"/>
          <w:w w:val="120"/>
        </w:rPr>
        <w:t xml:space="preserve"> </w:t>
      </w:r>
      <w:r>
        <w:rPr>
          <w:w w:val="120"/>
        </w:rPr>
        <w:t>de</w:t>
      </w:r>
      <w:r>
        <w:rPr>
          <w:spacing w:val="-34"/>
          <w:w w:val="120"/>
        </w:rPr>
        <w:t xml:space="preserve"> </w:t>
      </w:r>
      <w:r>
        <w:rPr>
          <w:w w:val="120"/>
        </w:rPr>
        <w:t>la</w:t>
      </w:r>
      <w:r>
        <w:rPr>
          <w:spacing w:val="-35"/>
          <w:w w:val="120"/>
        </w:rPr>
        <w:t xml:space="preserve"> </w:t>
      </w:r>
      <w:r>
        <w:rPr>
          <w:w w:val="120"/>
        </w:rPr>
        <w:t>Commission</w:t>
      </w:r>
      <w:r>
        <w:rPr>
          <w:spacing w:val="-34"/>
          <w:w w:val="120"/>
        </w:rPr>
        <w:t xml:space="preserve"> </w:t>
      </w:r>
      <w:r>
        <w:rPr>
          <w:w w:val="120"/>
        </w:rPr>
        <w:t>visés</w:t>
      </w:r>
      <w:r>
        <w:rPr>
          <w:spacing w:val="-33"/>
          <w:w w:val="120"/>
        </w:rPr>
        <w:t xml:space="preserve"> </w:t>
      </w:r>
      <w:r>
        <w:rPr>
          <w:w w:val="120"/>
        </w:rPr>
        <w:t>à</w:t>
      </w:r>
      <w:r>
        <w:rPr>
          <w:spacing w:val="-34"/>
          <w:w w:val="120"/>
        </w:rPr>
        <w:t xml:space="preserve"> </w:t>
      </w:r>
      <w:r>
        <w:rPr>
          <w:w w:val="120"/>
        </w:rPr>
        <w:t>l'article</w:t>
      </w:r>
      <w:r>
        <w:rPr>
          <w:spacing w:val="-33"/>
          <w:w w:val="120"/>
        </w:rPr>
        <w:t xml:space="preserve"> </w:t>
      </w:r>
      <w:r>
        <w:rPr>
          <w:w w:val="120"/>
        </w:rPr>
        <w:t>12</w:t>
      </w:r>
      <w:r>
        <w:rPr>
          <w:spacing w:val="-35"/>
          <w:w w:val="120"/>
        </w:rPr>
        <w:t xml:space="preserve"> </w:t>
      </w:r>
      <w:r>
        <w:rPr>
          <w:w w:val="120"/>
        </w:rPr>
        <w:t>alinéa</w:t>
      </w:r>
      <w:r>
        <w:rPr>
          <w:spacing w:val="-33"/>
          <w:w w:val="120"/>
        </w:rPr>
        <w:t xml:space="preserve"> </w:t>
      </w:r>
      <w:r>
        <w:rPr>
          <w:w w:val="120"/>
        </w:rPr>
        <w:t>1</w:t>
      </w:r>
      <w:r>
        <w:rPr>
          <w:w w:val="120"/>
          <w:position w:val="6"/>
          <w:sz w:val="16"/>
        </w:rPr>
        <w:t>er</w:t>
      </w:r>
      <w:r>
        <w:rPr>
          <w:w w:val="120"/>
        </w:rPr>
        <w:t>,</w:t>
      </w:r>
      <w:r>
        <w:rPr>
          <w:spacing w:val="-33"/>
          <w:w w:val="120"/>
        </w:rPr>
        <w:t xml:space="preserve"> </w:t>
      </w:r>
      <w:r>
        <w:rPr>
          <w:w w:val="120"/>
        </w:rPr>
        <w:t>5°,</w:t>
      </w:r>
      <w:r>
        <w:rPr>
          <w:spacing w:val="-34"/>
          <w:w w:val="120"/>
        </w:rPr>
        <w:t xml:space="preserve"> </w:t>
      </w:r>
      <w:r>
        <w:rPr>
          <w:w w:val="120"/>
        </w:rPr>
        <w:t>et</w:t>
      </w:r>
      <w:r>
        <w:rPr>
          <w:spacing w:val="-33"/>
          <w:w w:val="120"/>
        </w:rPr>
        <w:t xml:space="preserve"> </w:t>
      </w:r>
      <w:r>
        <w:rPr>
          <w:w w:val="120"/>
        </w:rPr>
        <w:t>alinéa 2, du décret ont droit au remboursement de leurs frais de parcours aux conditions</w:t>
      </w:r>
      <w:r>
        <w:rPr>
          <w:spacing w:val="-21"/>
          <w:w w:val="120"/>
        </w:rPr>
        <w:t xml:space="preserve"> </w:t>
      </w:r>
      <w:r>
        <w:rPr>
          <w:w w:val="120"/>
        </w:rPr>
        <w:t>fixées</w:t>
      </w:r>
      <w:r>
        <w:rPr>
          <w:spacing w:val="-20"/>
          <w:w w:val="120"/>
        </w:rPr>
        <w:t xml:space="preserve"> </w:t>
      </w:r>
      <w:r>
        <w:rPr>
          <w:w w:val="120"/>
        </w:rPr>
        <w:t>par</w:t>
      </w:r>
      <w:r>
        <w:rPr>
          <w:spacing w:val="-20"/>
          <w:w w:val="120"/>
        </w:rPr>
        <w:t xml:space="preserve"> </w:t>
      </w:r>
      <w:r>
        <w:rPr>
          <w:w w:val="120"/>
        </w:rPr>
        <w:t>les</w:t>
      </w:r>
      <w:r>
        <w:rPr>
          <w:spacing w:val="-20"/>
          <w:w w:val="120"/>
        </w:rPr>
        <w:t xml:space="preserve"> </w:t>
      </w:r>
      <w:r>
        <w:rPr>
          <w:w w:val="120"/>
        </w:rPr>
        <w:t>dispositions</w:t>
      </w:r>
      <w:r>
        <w:rPr>
          <w:spacing w:val="-20"/>
          <w:w w:val="120"/>
        </w:rPr>
        <w:t xml:space="preserve"> </w:t>
      </w:r>
      <w:r>
        <w:rPr>
          <w:w w:val="120"/>
        </w:rPr>
        <w:t>applicables</w:t>
      </w:r>
      <w:r>
        <w:rPr>
          <w:spacing w:val="-20"/>
          <w:w w:val="120"/>
        </w:rPr>
        <w:t xml:space="preserve"> </w:t>
      </w:r>
      <w:r>
        <w:rPr>
          <w:w w:val="120"/>
        </w:rPr>
        <w:t>aux</w:t>
      </w:r>
      <w:r>
        <w:rPr>
          <w:spacing w:val="-20"/>
          <w:w w:val="120"/>
        </w:rPr>
        <w:t xml:space="preserve"> </w:t>
      </w:r>
      <w:r>
        <w:rPr>
          <w:w w:val="120"/>
        </w:rPr>
        <w:t>membres</w:t>
      </w:r>
      <w:r>
        <w:rPr>
          <w:spacing w:val="-20"/>
          <w:w w:val="120"/>
        </w:rPr>
        <w:t xml:space="preserve"> </w:t>
      </w:r>
      <w:r>
        <w:rPr>
          <w:w w:val="120"/>
        </w:rPr>
        <w:t>du</w:t>
      </w:r>
      <w:r>
        <w:rPr>
          <w:spacing w:val="-20"/>
          <w:w w:val="120"/>
        </w:rPr>
        <w:t xml:space="preserve"> </w:t>
      </w:r>
      <w:r>
        <w:rPr>
          <w:w w:val="120"/>
        </w:rPr>
        <w:t>personnel des Administrations de la Communauté</w:t>
      </w:r>
      <w:r>
        <w:rPr>
          <w:spacing w:val="-45"/>
          <w:w w:val="120"/>
        </w:rPr>
        <w:t xml:space="preserve"> </w:t>
      </w:r>
      <w:r>
        <w:rPr>
          <w:w w:val="120"/>
        </w:rPr>
        <w:t>française.</w:t>
      </w:r>
    </w:p>
    <w:p w:rsidR="003A7A86" w:rsidRDefault="003810D3">
      <w:pPr>
        <w:pStyle w:val="Corpsdetexte"/>
        <w:spacing w:before="239" w:line="208" w:lineRule="auto"/>
        <w:ind w:right="989" w:firstLine="567"/>
      </w:pPr>
      <w:r>
        <w:rPr>
          <w:b/>
          <w:w w:val="115"/>
        </w:rPr>
        <w:t>Article 9. - § 1</w:t>
      </w:r>
      <w:r>
        <w:rPr>
          <w:b/>
          <w:w w:val="115"/>
          <w:position w:val="6"/>
          <w:sz w:val="16"/>
        </w:rPr>
        <w:t>er</w:t>
      </w:r>
      <w:r>
        <w:rPr>
          <w:b/>
          <w:w w:val="115"/>
        </w:rPr>
        <w:t xml:space="preserve">. </w:t>
      </w:r>
      <w:r>
        <w:rPr>
          <w:w w:val="115"/>
        </w:rPr>
        <w:t>La Commission se réunit à chaque fois que l'exercice des missions visées à l'article 11, alinéa 2, 2°, du décret le requiert.</w:t>
      </w:r>
    </w:p>
    <w:p w:rsidR="003A7A86" w:rsidRDefault="003810D3">
      <w:pPr>
        <w:pStyle w:val="Corpsdetexte"/>
        <w:spacing w:before="240" w:line="208" w:lineRule="auto"/>
        <w:ind w:right="988" w:firstLine="567"/>
      </w:pPr>
      <w:r>
        <w:rPr>
          <w:w w:val="115"/>
        </w:rPr>
        <w:t>Pour</w:t>
      </w:r>
      <w:r>
        <w:rPr>
          <w:spacing w:val="-18"/>
          <w:w w:val="115"/>
        </w:rPr>
        <w:t xml:space="preserve"> </w:t>
      </w:r>
      <w:r>
        <w:rPr>
          <w:w w:val="115"/>
        </w:rPr>
        <w:t>les</w:t>
      </w:r>
      <w:r>
        <w:rPr>
          <w:spacing w:val="-18"/>
          <w:w w:val="115"/>
        </w:rPr>
        <w:t xml:space="preserve"> </w:t>
      </w:r>
      <w:r>
        <w:rPr>
          <w:w w:val="115"/>
        </w:rPr>
        <w:t>missions</w:t>
      </w:r>
      <w:r>
        <w:rPr>
          <w:spacing w:val="-17"/>
          <w:w w:val="115"/>
        </w:rPr>
        <w:t xml:space="preserve"> </w:t>
      </w:r>
      <w:r>
        <w:rPr>
          <w:w w:val="115"/>
        </w:rPr>
        <w:t>visées</w:t>
      </w:r>
      <w:r>
        <w:rPr>
          <w:spacing w:val="-18"/>
          <w:w w:val="115"/>
        </w:rPr>
        <w:t xml:space="preserve"> </w:t>
      </w:r>
      <w:r>
        <w:rPr>
          <w:w w:val="115"/>
        </w:rPr>
        <w:t>à</w:t>
      </w:r>
      <w:r>
        <w:rPr>
          <w:spacing w:val="-17"/>
          <w:w w:val="115"/>
        </w:rPr>
        <w:t xml:space="preserve"> </w:t>
      </w:r>
      <w:r>
        <w:rPr>
          <w:w w:val="115"/>
        </w:rPr>
        <w:t>l'article</w:t>
      </w:r>
      <w:r>
        <w:rPr>
          <w:spacing w:val="-18"/>
          <w:w w:val="115"/>
        </w:rPr>
        <w:t xml:space="preserve"> </w:t>
      </w:r>
      <w:r>
        <w:rPr>
          <w:w w:val="115"/>
        </w:rPr>
        <w:t>11,</w:t>
      </w:r>
      <w:r>
        <w:rPr>
          <w:spacing w:val="-17"/>
          <w:w w:val="115"/>
        </w:rPr>
        <w:t xml:space="preserve"> </w:t>
      </w:r>
      <w:r>
        <w:rPr>
          <w:w w:val="115"/>
        </w:rPr>
        <w:t>alinéa</w:t>
      </w:r>
      <w:r>
        <w:rPr>
          <w:spacing w:val="-18"/>
          <w:w w:val="115"/>
        </w:rPr>
        <w:t xml:space="preserve"> </w:t>
      </w:r>
      <w:r>
        <w:rPr>
          <w:w w:val="115"/>
        </w:rPr>
        <w:t>2,</w:t>
      </w:r>
      <w:r>
        <w:rPr>
          <w:spacing w:val="-17"/>
          <w:w w:val="115"/>
        </w:rPr>
        <w:t xml:space="preserve"> </w:t>
      </w:r>
      <w:r>
        <w:rPr>
          <w:w w:val="115"/>
        </w:rPr>
        <w:t>1</w:t>
      </w:r>
      <w:r>
        <w:rPr>
          <w:w w:val="115"/>
        </w:rPr>
        <w:t>°,</w:t>
      </w:r>
      <w:r>
        <w:rPr>
          <w:spacing w:val="-18"/>
          <w:w w:val="115"/>
        </w:rPr>
        <w:t xml:space="preserve"> </w:t>
      </w:r>
      <w:r>
        <w:rPr>
          <w:w w:val="115"/>
        </w:rPr>
        <w:t>3°</w:t>
      </w:r>
      <w:r>
        <w:rPr>
          <w:spacing w:val="-17"/>
          <w:w w:val="115"/>
        </w:rPr>
        <w:t xml:space="preserve"> </w:t>
      </w:r>
      <w:r>
        <w:rPr>
          <w:w w:val="115"/>
        </w:rPr>
        <w:t>et</w:t>
      </w:r>
      <w:r>
        <w:rPr>
          <w:spacing w:val="-18"/>
          <w:w w:val="115"/>
        </w:rPr>
        <w:t xml:space="preserve"> </w:t>
      </w:r>
      <w:r>
        <w:rPr>
          <w:w w:val="115"/>
        </w:rPr>
        <w:t>4°,</w:t>
      </w:r>
      <w:r>
        <w:rPr>
          <w:spacing w:val="-17"/>
          <w:w w:val="115"/>
        </w:rPr>
        <w:t xml:space="preserve"> </w:t>
      </w:r>
      <w:r>
        <w:rPr>
          <w:w w:val="115"/>
        </w:rPr>
        <w:t>la</w:t>
      </w:r>
      <w:r>
        <w:rPr>
          <w:spacing w:val="-18"/>
          <w:w w:val="115"/>
        </w:rPr>
        <w:t xml:space="preserve"> </w:t>
      </w:r>
      <w:r>
        <w:rPr>
          <w:w w:val="115"/>
        </w:rPr>
        <w:t>Commission se réunit une fois par</w:t>
      </w:r>
      <w:r>
        <w:rPr>
          <w:spacing w:val="-9"/>
          <w:w w:val="115"/>
        </w:rPr>
        <w:t xml:space="preserve"> </w:t>
      </w:r>
      <w:r>
        <w:rPr>
          <w:w w:val="115"/>
        </w:rPr>
        <w:t>mois.</w:t>
      </w:r>
    </w:p>
    <w:p w:rsidR="003A7A86" w:rsidRDefault="003810D3">
      <w:pPr>
        <w:pStyle w:val="Corpsdetexte"/>
        <w:spacing w:before="240" w:line="208" w:lineRule="auto"/>
        <w:ind w:right="987" w:firstLine="567"/>
      </w:pPr>
      <w:r>
        <w:rPr>
          <w:b/>
          <w:w w:val="115"/>
        </w:rPr>
        <w:t xml:space="preserve">§ 2. </w:t>
      </w:r>
      <w:r>
        <w:rPr>
          <w:w w:val="115"/>
        </w:rPr>
        <w:t>La secrétaire, sur demande du Président, convoque les membres de la Commission.</w:t>
      </w:r>
    </w:p>
    <w:p w:rsidR="003A7A86" w:rsidRDefault="003A7A86">
      <w:pPr>
        <w:spacing w:line="208" w:lineRule="auto"/>
        <w:sectPr w:rsidR="003A7A86">
          <w:pgSz w:w="11910" w:h="16840"/>
          <w:pgMar w:top="1780" w:right="140" w:bottom="1500" w:left="1300" w:header="1481" w:footer="1302" w:gutter="0"/>
          <w:cols w:space="720"/>
        </w:sectPr>
      </w:pPr>
    </w:p>
    <w:p w:rsidR="003A7A86" w:rsidRDefault="003A7A86">
      <w:pPr>
        <w:pStyle w:val="Corpsdetexte"/>
        <w:ind w:left="0"/>
        <w:jc w:val="left"/>
        <w:rPr>
          <w:sz w:val="20"/>
        </w:rPr>
      </w:pPr>
    </w:p>
    <w:p w:rsidR="003A7A86" w:rsidRDefault="003A7A86">
      <w:pPr>
        <w:pStyle w:val="Corpsdetexte"/>
        <w:spacing w:before="8"/>
        <w:ind w:left="0"/>
        <w:jc w:val="left"/>
        <w:rPr>
          <w:sz w:val="25"/>
        </w:rPr>
      </w:pPr>
    </w:p>
    <w:p w:rsidR="003A7A86" w:rsidRDefault="003810D3">
      <w:pPr>
        <w:pStyle w:val="Corpsdetexte"/>
        <w:spacing w:before="1" w:line="208" w:lineRule="auto"/>
        <w:ind w:right="987" w:firstLine="567"/>
      </w:pPr>
      <w:r>
        <w:rPr>
          <w:w w:val="115"/>
        </w:rPr>
        <w:t>Les convocations sont expédiées 10 jours ouvrables au moins avant la date de la réunion, par courrier électronique et par courrier postal. En cas d'urgence, le délai peut être réduit à deux jours ouvrables.</w:t>
      </w:r>
    </w:p>
    <w:p w:rsidR="003A7A86" w:rsidRDefault="003810D3">
      <w:pPr>
        <w:pStyle w:val="Corpsdetexte"/>
        <w:spacing w:before="239" w:line="208" w:lineRule="auto"/>
        <w:ind w:right="990" w:firstLine="567"/>
      </w:pPr>
      <w:r>
        <w:rPr>
          <w:w w:val="115"/>
        </w:rPr>
        <w:t>La convocation comporte l'ordre du jour de la réu</w:t>
      </w:r>
      <w:r>
        <w:rPr>
          <w:w w:val="115"/>
        </w:rPr>
        <w:t>nion ainsi que les documents nécessaires à la tenue de la réunion.</w:t>
      </w:r>
    </w:p>
    <w:p w:rsidR="003A7A86" w:rsidRDefault="003810D3">
      <w:pPr>
        <w:pStyle w:val="Corpsdetexte"/>
        <w:spacing w:before="240" w:line="208" w:lineRule="auto"/>
        <w:ind w:right="989" w:firstLine="567"/>
      </w:pPr>
      <w:r>
        <w:rPr>
          <w:b/>
          <w:w w:val="115"/>
        </w:rPr>
        <w:t>§</w:t>
      </w:r>
      <w:r>
        <w:rPr>
          <w:b/>
          <w:spacing w:val="-5"/>
          <w:w w:val="115"/>
        </w:rPr>
        <w:t xml:space="preserve"> </w:t>
      </w:r>
      <w:r>
        <w:rPr>
          <w:b/>
          <w:w w:val="115"/>
        </w:rPr>
        <w:t>3.</w:t>
      </w:r>
      <w:r>
        <w:rPr>
          <w:b/>
          <w:spacing w:val="-13"/>
          <w:w w:val="115"/>
        </w:rPr>
        <w:t xml:space="preserve"> </w:t>
      </w:r>
      <w:r>
        <w:rPr>
          <w:w w:val="115"/>
        </w:rPr>
        <w:t>Les</w:t>
      </w:r>
      <w:r>
        <w:rPr>
          <w:spacing w:val="-14"/>
          <w:w w:val="115"/>
        </w:rPr>
        <w:t xml:space="preserve"> </w:t>
      </w:r>
      <w:r>
        <w:rPr>
          <w:w w:val="115"/>
        </w:rPr>
        <w:t>membres</w:t>
      </w:r>
      <w:r>
        <w:rPr>
          <w:spacing w:val="-15"/>
          <w:w w:val="115"/>
        </w:rPr>
        <w:t xml:space="preserve"> </w:t>
      </w:r>
      <w:r>
        <w:rPr>
          <w:w w:val="115"/>
        </w:rPr>
        <w:t>effectifs</w:t>
      </w:r>
      <w:r>
        <w:rPr>
          <w:spacing w:val="-14"/>
          <w:w w:val="115"/>
        </w:rPr>
        <w:t xml:space="preserve"> </w:t>
      </w:r>
      <w:r>
        <w:rPr>
          <w:w w:val="115"/>
        </w:rPr>
        <w:t>qui</w:t>
      </w:r>
      <w:r>
        <w:rPr>
          <w:spacing w:val="-14"/>
          <w:w w:val="115"/>
        </w:rPr>
        <w:t xml:space="preserve"> </w:t>
      </w:r>
      <w:r>
        <w:rPr>
          <w:w w:val="115"/>
        </w:rPr>
        <w:t>sont</w:t>
      </w:r>
      <w:r>
        <w:rPr>
          <w:spacing w:val="-14"/>
          <w:w w:val="115"/>
        </w:rPr>
        <w:t xml:space="preserve"> </w:t>
      </w:r>
      <w:r>
        <w:rPr>
          <w:w w:val="115"/>
        </w:rPr>
        <w:t>empêchés</w:t>
      </w:r>
      <w:r>
        <w:rPr>
          <w:spacing w:val="-14"/>
          <w:w w:val="115"/>
        </w:rPr>
        <w:t xml:space="preserve"> </w:t>
      </w:r>
      <w:r>
        <w:rPr>
          <w:w w:val="115"/>
        </w:rPr>
        <w:t>veillent</w:t>
      </w:r>
      <w:r>
        <w:rPr>
          <w:spacing w:val="-14"/>
          <w:w w:val="115"/>
        </w:rPr>
        <w:t xml:space="preserve"> </w:t>
      </w:r>
      <w:r>
        <w:rPr>
          <w:w w:val="115"/>
        </w:rPr>
        <w:t>à</w:t>
      </w:r>
      <w:r>
        <w:rPr>
          <w:spacing w:val="-14"/>
          <w:w w:val="115"/>
        </w:rPr>
        <w:t xml:space="preserve"> </w:t>
      </w:r>
      <w:r>
        <w:rPr>
          <w:w w:val="115"/>
        </w:rPr>
        <w:t>se</w:t>
      </w:r>
      <w:r>
        <w:rPr>
          <w:spacing w:val="-14"/>
          <w:w w:val="115"/>
        </w:rPr>
        <w:t xml:space="preserve"> </w:t>
      </w:r>
      <w:r>
        <w:rPr>
          <w:w w:val="115"/>
        </w:rPr>
        <w:t>faire</w:t>
      </w:r>
      <w:r>
        <w:rPr>
          <w:spacing w:val="-14"/>
          <w:w w:val="115"/>
        </w:rPr>
        <w:t xml:space="preserve"> </w:t>
      </w:r>
      <w:r>
        <w:rPr>
          <w:w w:val="115"/>
        </w:rPr>
        <w:t>remplacer par leur suppléant</w:t>
      </w:r>
      <w:r>
        <w:rPr>
          <w:spacing w:val="-7"/>
          <w:w w:val="115"/>
        </w:rPr>
        <w:t xml:space="preserve"> </w:t>
      </w:r>
      <w:r>
        <w:rPr>
          <w:w w:val="115"/>
        </w:rPr>
        <w:t>respectif.</w:t>
      </w:r>
    </w:p>
    <w:p w:rsidR="003A7A86" w:rsidRDefault="003810D3">
      <w:pPr>
        <w:pStyle w:val="Corpsdetexte"/>
        <w:spacing w:before="240" w:line="208" w:lineRule="auto"/>
        <w:ind w:right="991" w:firstLine="567"/>
      </w:pPr>
      <w:r>
        <w:rPr>
          <w:b/>
          <w:w w:val="115"/>
        </w:rPr>
        <w:t xml:space="preserve">Article 10. - </w:t>
      </w:r>
      <w:r>
        <w:rPr>
          <w:w w:val="115"/>
        </w:rPr>
        <w:t>La Commission ne siège valablement que si trois quarts des membres vis</w:t>
      </w:r>
      <w:r>
        <w:rPr>
          <w:w w:val="115"/>
        </w:rPr>
        <w:t>és à l'article 12, alinéa 1</w:t>
      </w:r>
      <w:r>
        <w:rPr>
          <w:w w:val="115"/>
          <w:position w:val="6"/>
          <w:sz w:val="16"/>
        </w:rPr>
        <w:t>er</w:t>
      </w:r>
      <w:r>
        <w:rPr>
          <w:w w:val="115"/>
        </w:rPr>
        <w:t>, du décret sont présents.</w:t>
      </w:r>
    </w:p>
    <w:p w:rsidR="003A7A86" w:rsidRDefault="003810D3">
      <w:pPr>
        <w:pStyle w:val="Corpsdetexte"/>
        <w:spacing w:before="210"/>
        <w:ind w:left="1422"/>
        <w:jc w:val="left"/>
      </w:pPr>
      <w:r>
        <w:rPr>
          <w:w w:val="115"/>
        </w:rPr>
        <w:t>La Commission prend ses décisions et rend ses avis au consensus.</w:t>
      </w:r>
    </w:p>
    <w:p w:rsidR="003A7A86" w:rsidRDefault="003810D3">
      <w:pPr>
        <w:pStyle w:val="Corpsdetexte"/>
        <w:spacing w:before="234" w:line="208" w:lineRule="auto"/>
        <w:ind w:right="989" w:firstLine="567"/>
      </w:pPr>
      <w:r>
        <w:rPr>
          <w:w w:val="120"/>
        </w:rPr>
        <w:t>A</w:t>
      </w:r>
      <w:r>
        <w:rPr>
          <w:spacing w:val="-21"/>
          <w:w w:val="120"/>
        </w:rPr>
        <w:t xml:space="preserve"> </w:t>
      </w:r>
      <w:r>
        <w:rPr>
          <w:w w:val="120"/>
        </w:rPr>
        <w:t>défaut</w:t>
      </w:r>
      <w:r>
        <w:rPr>
          <w:spacing w:val="-20"/>
          <w:w w:val="120"/>
        </w:rPr>
        <w:t xml:space="preserve"> </w:t>
      </w:r>
      <w:r>
        <w:rPr>
          <w:w w:val="120"/>
        </w:rPr>
        <w:t>de</w:t>
      </w:r>
      <w:r>
        <w:rPr>
          <w:spacing w:val="-20"/>
          <w:w w:val="120"/>
        </w:rPr>
        <w:t xml:space="preserve"> </w:t>
      </w:r>
      <w:r>
        <w:rPr>
          <w:w w:val="120"/>
        </w:rPr>
        <w:t>consensus,</w:t>
      </w:r>
      <w:r>
        <w:rPr>
          <w:spacing w:val="-20"/>
          <w:w w:val="120"/>
        </w:rPr>
        <w:t xml:space="preserve"> </w:t>
      </w:r>
      <w:r>
        <w:rPr>
          <w:w w:val="120"/>
        </w:rPr>
        <w:t>il</w:t>
      </w:r>
      <w:r>
        <w:rPr>
          <w:spacing w:val="-20"/>
          <w:w w:val="120"/>
        </w:rPr>
        <w:t xml:space="preserve"> </w:t>
      </w:r>
      <w:r>
        <w:rPr>
          <w:w w:val="120"/>
        </w:rPr>
        <w:t>est</w:t>
      </w:r>
      <w:r>
        <w:rPr>
          <w:spacing w:val="-20"/>
          <w:w w:val="120"/>
        </w:rPr>
        <w:t xml:space="preserve"> </w:t>
      </w:r>
      <w:r>
        <w:rPr>
          <w:w w:val="120"/>
        </w:rPr>
        <w:t>procédé</w:t>
      </w:r>
      <w:r>
        <w:rPr>
          <w:spacing w:val="-19"/>
          <w:w w:val="120"/>
        </w:rPr>
        <w:t xml:space="preserve"> </w:t>
      </w:r>
      <w:r>
        <w:rPr>
          <w:w w:val="120"/>
        </w:rPr>
        <w:t>à</w:t>
      </w:r>
      <w:r>
        <w:rPr>
          <w:spacing w:val="-21"/>
          <w:w w:val="120"/>
        </w:rPr>
        <w:t xml:space="preserve"> </w:t>
      </w:r>
      <w:r>
        <w:rPr>
          <w:w w:val="120"/>
        </w:rPr>
        <w:t>un</w:t>
      </w:r>
      <w:r>
        <w:rPr>
          <w:spacing w:val="-20"/>
          <w:w w:val="120"/>
        </w:rPr>
        <w:t xml:space="preserve"> </w:t>
      </w:r>
      <w:r>
        <w:rPr>
          <w:w w:val="120"/>
        </w:rPr>
        <w:t>vote.</w:t>
      </w:r>
      <w:r>
        <w:rPr>
          <w:spacing w:val="-20"/>
          <w:w w:val="120"/>
        </w:rPr>
        <w:t xml:space="preserve"> </w:t>
      </w:r>
      <w:r>
        <w:rPr>
          <w:w w:val="120"/>
        </w:rPr>
        <w:t>Les</w:t>
      </w:r>
      <w:r>
        <w:rPr>
          <w:spacing w:val="-20"/>
          <w:w w:val="120"/>
        </w:rPr>
        <w:t xml:space="preserve"> </w:t>
      </w:r>
      <w:r>
        <w:rPr>
          <w:w w:val="120"/>
        </w:rPr>
        <w:t>avis</w:t>
      </w:r>
      <w:r>
        <w:rPr>
          <w:spacing w:val="-20"/>
          <w:w w:val="120"/>
        </w:rPr>
        <w:t xml:space="preserve"> </w:t>
      </w:r>
      <w:r>
        <w:rPr>
          <w:w w:val="120"/>
        </w:rPr>
        <w:t>et</w:t>
      </w:r>
      <w:r>
        <w:rPr>
          <w:spacing w:val="-20"/>
          <w:w w:val="120"/>
        </w:rPr>
        <w:t xml:space="preserve"> </w:t>
      </w:r>
      <w:r>
        <w:rPr>
          <w:w w:val="120"/>
        </w:rPr>
        <w:t>les</w:t>
      </w:r>
      <w:r>
        <w:rPr>
          <w:spacing w:val="-20"/>
          <w:w w:val="120"/>
        </w:rPr>
        <w:t xml:space="preserve"> </w:t>
      </w:r>
      <w:r>
        <w:rPr>
          <w:w w:val="120"/>
        </w:rPr>
        <w:t>décisions sont</w:t>
      </w:r>
      <w:r>
        <w:rPr>
          <w:spacing w:val="-14"/>
          <w:w w:val="120"/>
        </w:rPr>
        <w:t xml:space="preserve"> </w:t>
      </w:r>
      <w:r>
        <w:rPr>
          <w:w w:val="120"/>
        </w:rPr>
        <w:t>alors</w:t>
      </w:r>
      <w:r>
        <w:rPr>
          <w:spacing w:val="-14"/>
          <w:w w:val="120"/>
        </w:rPr>
        <w:t xml:space="preserve"> </w:t>
      </w:r>
      <w:r>
        <w:rPr>
          <w:w w:val="120"/>
        </w:rPr>
        <w:t>pris</w:t>
      </w:r>
      <w:r>
        <w:rPr>
          <w:spacing w:val="-15"/>
          <w:w w:val="120"/>
        </w:rPr>
        <w:t xml:space="preserve"> </w:t>
      </w:r>
      <w:r>
        <w:rPr>
          <w:w w:val="120"/>
        </w:rPr>
        <w:t>à</w:t>
      </w:r>
      <w:r>
        <w:rPr>
          <w:spacing w:val="-14"/>
          <w:w w:val="120"/>
        </w:rPr>
        <w:t xml:space="preserve"> </w:t>
      </w:r>
      <w:r>
        <w:rPr>
          <w:w w:val="120"/>
        </w:rPr>
        <w:t>la</w:t>
      </w:r>
      <w:r>
        <w:rPr>
          <w:spacing w:val="-15"/>
          <w:w w:val="120"/>
        </w:rPr>
        <w:t xml:space="preserve"> </w:t>
      </w:r>
      <w:r>
        <w:rPr>
          <w:w w:val="120"/>
        </w:rPr>
        <w:t>majorité</w:t>
      </w:r>
      <w:r>
        <w:rPr>
          <w:spacing w:val="-15"/>
          <w:w w:val="120"/>
        </w:rPr>
        <w:t xml:space="preserve"> </w:t>
      </w:r>
      <w:r>
        <w:rPr>
          <w:w w:val="120"/>
        </w:rPr>
        <w:t>absolue</w:t>
      </w:r>
      <w:r>
        <w:rPr>
          <w:spacing w:val="-14"/>
          <w:w w:val="120"/>
        </w:rPr>
        <w:t xml:space="preserve"> </w:t>
      </w:r>
      <w:r>
        <w:rPr>
          <w:w w:val="120"/>
        </w:rPr>
        <w:t>des</w:t>
      </w:r>
      <w:r>
        <w:rPr>
          <w:spacing w:val="-14"/>
          <w:w w:val="120"/>
        </w:rPr>
        <w:t xml:space="preserve"> </w:t>
      </w:r>
      <w:r>
        <w:rPr>
          <w:w w:val="120"/>
        </w:rPr>
        <w:t>voix</w:t>
      </w:r>
      <w:r>
        <w:rPr>
          <w:spacing w:val="-14"/>
          <w:w w:val="120"/>
        </w:rPr>
        <w:t xml:space="preserve"> </w:t>
      </w:r>
      <w:r>
        <w:rPr>
          <w:w w:val="120"/>
        </w:rPr>
        <w:t>émises</w:t>
      </w:r>
      <w:r>
        <w:rPr>
          <w:spacing w:val="-14"/>
          <w:w w:val="120"/>
        </w:rPr>
        <w:t xml:space="preserve"> </w:t>
      </w:r>
      <w:r>
        <w:rPr>
          <w:w w:val="120"/>
        </w:rPr>
        <w:t>par</w:t>
      </w:r>
      <w:r>
        <w:rPr>
          <w:spacing w:val="-14"/>
          <w:w w:val="120"/>
        </w:rPr>
        <w:t xml:space="preserve"> </w:t>
      </w:r>
      <w:r>
        <w:rPr>
          <w:w w:val="120"/>
        </w:rPr>
        <w:t>les</w:t>
      </w:r>
      <w:r>
        <w:rPr>
          <w:spacing w:val="-14"/>
          <w:w w:val="120"/>
        </w:rPr>
        <w:t xml:space="preserve"> </w:t>
      </w:r>
      <w:r>
        <w:rPr>
          <w:w w:val="120"/>
        </w:rPr>
        <w:t>membres</w:t>
      </w:r>
      <w:r>
        <w:rPr>
          <w:spacing w:val="-14"/>
          <w:w w:val="120"/>
        </w:rPr>
        <w:t xml:space="preserve"> </w:t>
      </w:r>
      <w:r>
        <w:rPr>
          <w:w w:val="120"/>
        </w:rPr>
        <w:t>visés</w:t>
      </w:r>
      <w:r>
        <w:rPr>
          <w:spacing w:val="-14"/>
          <w:w w:val="120"/>
        </w:rPr>
        <w:t xml:space="preserve"> </w:t>
      </w:r>
      <w:r>
        <w:rPr>
          <w:w w:val="120"/>
        </w:rPr>
        <w:t>à l'article 12, alinéa 1</w:t>
      </w:r>
      <w:r>
        <w:rPr>
          <w:w w:val="120"/>
          <w:position w:val="6"/>
          <w:sz w:val="16"/>
        </w:rPr>
        <w:t>er</w:t>
      </w:r>
      <w:r>
        <w:rPr>
          <w:w w:val="120"/>
        </w:rPr>
        <w:t>, présents. En cas d'égalité, la voix du Président est prépondérante.</w:t>
      </w:r>
    </w:p>
    <w:p w:rsidR="003A7A86" w:rsidRDefault="003810D3">
      <w:pPr>
        <w:pStyle w:val="Corpsdetexte"/>
        <w:spacing w:before="239" w:line="208" w:lineRule="auto"/>
        <w:ind w:right="989" w:firstLine="567"/>
      </w:pPr>
      <w:r>
        <w:rPr>
          <w:w w:val="115"/>
        </w:rPr>
        <w:t>Si le quorum requis n'est pas atteint, une réunion est tenue dans les quinze jours, sur nouvelle convocation, avec le même ordre du jour que c</w:t>
      </w:r>
      <w:r>
        <w:rPr>
          <w:w w:val="115"/>
        </w:rPr>
        <w:t>elui de la réunion précédente. Quel que soit le nombre des membres présents visés à l'article 12, alinéa 1</w:t>
      </w:r>
      <w:r>
        <w:rPr>
          <w:w w:val="115"/>
          <w:position w:val="6"/>
          <w:sz w:val="16"/>
        </w:rPr>
        <w:t>er</w:t>
      </w:r>
      <w:r>
        <w:rPr>
          <w:w w:val="115"/>
        </w:rPr>
        <w:t>, une décision ou un avis est valablement donné.</w:t>
      </w:r>
    </w:p>
    <w:p w:rsidR="003A7A86" w:rsidRDefault="003810D3">
      <w:pPr>
        <w:pStyle w:val="Corpsdetexte"/>
        <w:spacing w:before="240" w:line="208" w:lineRule="auto"/>
        <w:ind w:right="987" w:firstLine="567"/>
      </w:pPr>
      <w:r>
        <w:rPr>
          <w:b/>
          <w:w w:val="115"/>
        </w:rPr>
        <w:t>Article 11. - § 1</w:t>
      </w:r>
      <w:r>
        <w:rPr>
          <w:b/>
          <w:w w:val="115"/>
          <w:position w:val="6"/>
          <w:sz w:val="16"/>
        </w:rPr>
        <w:t>er</w:t>
      </w:r>
      <w:r>
        <w:rPr>
          <w:b/>
          <w:w w:val="115"/>
        </w:rPr>
        <w:t xml:space="preserve">. </w:t>
      </w:r>
      <w:r>
        <w:rPr>
          <w:w w:val="115"/>
        </w:rPr>
        <w:t>Les membres de la Commission et le secrétaire respectent le secret des délibér</w:t>
      </w:r>
      <w:r>
        <w:rPr>
          <w:w w:val="115"/>
        </w:rPr>
        <w:t>ations.</w:t>
      </w:r>
    </w:p>
    <w:p w:rsidR="003A7A86" w:rsidRDefault="003810D3">
      <w:pPr>
        <w:pStyle w:val="Corpsdetexte"/>
        <w:spacing w:before="240" w:line="208" w:lineRule="auto"/>
        <w:ind w:right="988" w:firstLine="567"/>
      </w:pPr>
      <w:r>
        <w:rPr>
          <w:b/>
          <w:w w:val="115"/>
        </w:rPr>
        <w:t xml:space="preserve">§ 2. </w:t>
      </w:r>
      <w:r>
        <w:rPr>
          <w:w w:val="115"/>
        </w:rPr>
        <w:t>Les archives de la Commission sont tenues au siège de la Direction générale de l'enseignement non obligatoire et de la recherche scientifique.</w:t>
      </w:r>
    </w:p>
    <w:p w:rsidR="003A7A86" w:rsidRDefault="003810D3">
      <w:pPr>
        <w:pStyle w:val="Corpsdetexte"/>
        <w:spacing w:before="239" w:line="208" w:lineRule="auto"/>
        <w:ind w:right="988" w:firstLine="567"/>
      </w:pPr>
      <w:r>
        <w:rPr>
          <w:b/>
          <w:w w:val="115"/>
        </w:rPr>
        <w:t>§</w:t>
      </w:r>
      <w:r>
        <w:rPr>
          <w:b/>
          <w:spacing w:val="-3"/>
          <w:w w:val="115"/>
        </w:rPr>
        <w:t xml:space="preserve"> </w:t>
      </w:r>
      <w:r>
        <w:rPr>
          <w:b/>
          <w:w w:val="115"/>
        </w:rPr>
        <w:t>3.</w:t>
      </w:r>
      <w:r>
        <w:rPr>
          <w:b/>
          <w:spacing w:val="-9"/>
          <w:w w:val="115"/>
        </w:rPr>
        <w:t xml:space="preserve"> </w:t>
      </w:r>
      <w:r>
        <w:rPr>
          <w:w w:val="115"/>
        </w:rPr>
        <w:t>Les</w:t>
      </w:r>
      <w:r>
        <w:rPr>
          <w:spacing w:val="-9"/>
          <w:w w:val="115"/>
        </w:rPr>
        <w:t xml:space="preserve"> </w:t>
      </w:r>
      <w:r>
        <w:rPr>
          <w:w w:val="115"/>
        </w:rPr>
        <w:t>procès-verbaux</w:t>
      </w:r>
      <w:r>
        <w:rPr>
          <w:spacing w:val="-9"/>
          <w:w w:val="115"/>
        </w:rPr>
        <w:t xml:space="preserve"> </w:t>
      </w:r>
      <w:r>
        <w:rPr>
          <w:w w:val="115"/>
        </w:rPr>
        <w:t>des</w:t>
      </w:r>
      <w:r>
        <w:rPr>
          <w:spacing w:val="-10"/>
          <w:w w:val="115"/>
        </w:rPr>
        <w:t xml:space="preserve"> </w:t>
      </w:r>
      <w:r>
        <w:rPr>
          <w:w w:val="115"/>
        </w:rPr>
        <w:t>séances</w:t>
      </w:r>
      <w:r>
        <w:rPr>
          <w:spacing w:val="-9"/>
          <w:w w:val="115"/>
        </w:rPr>
        <w:t xml:space="preserve"> </w:t>
      </w:r>
      <w:r>
        <w:rPr>
          <w:w w:val="115"/>
        </w:rPr>
        <w:t>de</w:t>
      </w:r>
      <w:r>
        <w:rPr>
          <w:spacing w:val="-10"/>
          <w:w w:val="115"/>
        </w:rPr>
        <w:t xml:space="preserve"> </w:t>
      </w:r>
      <w:r>
        <w:rPr>
          <w:w w:val="115"/>
        </w:rPr>
        <w:t>la</w:t>
      </w:r>
      <w:r>
        <w:rPr>
          <w:spacing w:val="-10"/>
          <w:w w:val="115"/>
        </w:rPr>
        <w:t xml:space="preserve"> </w:t>
      </w:r>
      <w:r>
        <w:rPr>
          <w:w w:val="115"/>
        </w:rPr>
        <w:t>Commission</w:t>
      </w:r>
      <w:r>
        <w:rPr>
          <w:spacing w:val="-10"/>
          <w:w w:val="115"/>
        </w:rPr>
        <w:t xml:space="preserve"> </w:t>
      </w:r>
      <w:r>
        <w:rPr>
          <w:w w:val="115"/>
        </w:rPr>
        <w:t>sont</w:t>
      </w:r>
      <w:r>
        <w:rPr>
          <w:spacing w:val="-10"/>
          <w:w w:val="115"/>
        </w:rPr>
        <w:t xml:space="preserve"> </w:t>
      </w:r>
      <w:r>
        <w:rPr>
          <w:w w:val="115"/>
        </w:rPr>
        <w:t>dressés</w:t>
      </w:r>
      <w:r>
        <w:rPr>
          <w:spacing w:val="-9"/>
          <w:w w:val="115"/>
        </w:rPr>
        <w:t xml:space="preserve"> </w:t>
      </w:r>
      <w:r>
        <w:rPr>
          <w:w w:val="115"/>
        </w:rPr>
        <w:t>par</w:t>
      </w:r>
      <w:r>
        <w:rPr>
          <w:spacing w:val="-10"/>
          <w:w w:val="115"/>
        </w:rPr>
        <w:t xml:space="preserve"> </w:t>
      </w:r>
      <w:r>
        <w:rPr>
          <w:w w:val="115"/>
        </w:rPr>
        <w:t>le secrétaire. Le procès-verbal reprend le nom des membres présents, relate succinctement les débats et mentionne les décisions et avis émis par la Commission.</w:t>
      </w:r>
    </w:p>
    <w:p w:rsidR="003A7A86" w:rsidRDefault="003810D3">
      <w:pPr>
        <w:pStyle w:val="Corpsdetexte"/>
        <w:spacing w:before="240" w:line="208" w:lineRule="auto"/>
        <w:ind w:right="989" w:firstLine="567"/>
      </w:pPr>
      <w:r>
        <w:rPr>
          <w:w w:val="115"/>
        </w:rPr>
        <w:t>Toutefois, en ce qui concerne l'examen des recours visés à l'article 13 du décret,</w:t>
      </w:r>
      <w:r>
        <w:rPr>
          <w:spacing w:val="-19"/>
          <w:w w:val="115"/>
        </w:rPr>
        <w:t xml:space="preserve"> </w:t>
      </w:r>
      <w:r>
        <w:rPr>
          <w:w w:val="115"/>
        </w:rPr>
        <w:t>seules</w:t>
      </w:r>
      <w:r>
        <w:rPr>
          <w:spacing w:val="-19"/>
          <w:w w:val="115"/>
        </w:rPr>
        <w:t xml:space="preserve"> </w:t>
      </w:r>
      <w:r>
        <w:rPr>
          <w:w w:val="115"/>
        </w:rPr>
        <w:t>les</w:t>
      </w:r>
      <w:r>
        <w:rPr>
          <w:spacing w:val="-19"/>
          <w:w w:val="115"/>
        </w:rPr>
        <w:t xml:space="preserve"> </w:t>
      </w:r>
      <w:r>
        <w:rPr>
          <w:w w:val="115"/>
        </w:rPr>
        <w:t>décisions</w:t>
      </w:r>
      <w:r>
        <w:rPr>
          <w:spacing w:val="-19"/>
          <w:w w:val="115"/>
        </w:rPr>
        <w:t xml:space="preserve"> </w:t>
      </w:r>
      <w:r>
        <w:rPr>
          <w:w w:val="115"/>
        </w:rPr>
        <w:t>et</w:t>
      </w:r>
      <w:r>
        <w:rPr>
          <w:spacing w:val="-19"/>
          <w:w w:val="115"/>
        </w:rPr>
        <w:t xml:space="preserve"> </w:t>
      </w:r>
      <w:r>
        <w:rPr>
          <w:w w:val="115"/>
        </w:rPr>
        <w:t>leur</w:t>
      </w:r>
      <w:r>
        <w:rPr>
          <w:spacing w:val="-19"/>
          <w:w w:val="115"/>
        </w:rPr>
        <w:t xml:space="preserve"> </w:t>
      </w:r>
      <w:r>
        <w:rPr>
          <w:w w:val="115"/>
        </w:rPr>
        <w:t>motivation</w:t>
      </w:r>
      <w:r>
        <w:rPr>
          <w:spacing w:val="-18"/>
          <w:w w:val="115"/>
        </w:rPr>
        <w:t xml:space="preserve"> </w:t>
      </w:r>
      <w:r>
        <w:rPr>
          <w:w w:val="115"/>
        </w:rPr>
        <w:t>sont</w:t>
      </w:r>
      <w:r>
        <w:rPr>
          <w:spacing w:val="-19"/>
          <w:w w:val="115"/>
        </w:rPr>
        <w:t xml:space="preserve"> </w:t>
      </w:r>
      <w:r>
        <w:rPr>
          <w:w w:val="115"/>
        </w:rPr>
        <w:t>consignées</w:t>
      </w:r>
      <w:r>
        <w:rPr>
          <w:spacing w:val="-19"/>
          <w:w w:val="115"/>
        </w:rPr>
        <w:t xml:space="preserve"> </w:t>
      </w:r>
      <w:r>
        <w:rPr>
          <w:w w:val="115"/>
        </w:rPr>
        <w:t>au</w:t>
      </w:r>
      <w:r>
        <w:rPr>
          <w:spacing w:val="-19"/>
          <w:w w:val="115"/>
        </w:rPr>
        <w:t xml:space="preserve"> </w:t>
      </w:r>
      <w:r>
        <w:rPr>
          <w:w w:val="115"/>
        </w:rPr>
        <w:t>procès-verbal.</w:t>
      </w:r>
    </w:p>
    <w:p w:rsidR="003A7A86" w:rsidRDefault="003810D3">
      <w:pPr>
        <w:pStyle w:val="Corpsdetexte"/>
        <w:spacing w:before="240" w:line="208" w:lineRule="auto"/>
        <w:ind w:right="991" w:firstLine="567"/>
      </w:pPr>
      <w:r>
        <w:rPr>
          <w:w w:val="115"/>
        </w:rPr>
        <w:t>Le rapport d'évaluation visé à l'article 10 du décret est préparé par le secrétaire et soumis à la Commission pour validation.</w:t>
      </w:r>
    </w:p>
    <w:p w:rsidR="003A7A86" w:rsidRDefault="003810D3">
      <w:pPr>
        <w:pStyle w:val="Corpsdetexte"/>
        <w:spacing w:before="240" w:line="208" w:lineRule="auto"/>
        <w:ind w:right="988" w:firstLine="567"/>
      </w:pPr>
      <w:r>
        <w:rPr>
          <w:b/>
          <w:w w:val="115"/>
        </w:rPr>
        <w:t>§ 4</w:t>
      </w:r>
      <w:r>
        <w:rPr>
          <w:w w:val="115"/>
        </w:rPr>
        <w:t xml:space="preserve">. Une copie des convocations et des procès-verbaux des séances </w:t>
      </w:r>
      <w:r>
        <w:rPr>
          <w:w w:val="115"/>
        </w:rPr>
        <w:t>de la Commission est communiquée aux membres suppléants.</w:t>
      </w:r>
    </w:p>
    <w:p w:rsidR="003A7A86" w:rsidRDefault="003A7A86">
      <w:pPr>
        <w:pStyle w:val="Corpsdetexte"/>
        <w:spacing w:before="2"/>
        <w:ind w:left="0"/>
        <w:jc w:val="left"/>
        <w:rPr>
          <w:sz w:val="22"/>
        </w:rPr>
      </w:pPr>
    </w:p>
    <w:p w:rsidR="003A7A86" w:rsidRDefault="003810D3">
      <w:pPr>
        <w:pStyle w:val="Titre1"/>
        <w:spacing w:line="249" w:lineRule="auto"/>
        <w:ind w:left="911" w:right="1047"/>
        <w:jc w:val="center"/>
      </w:pPr>
      <w:r>
        <w:rPr>
          <w:w w:val="120"/>
        </w:rPr>
        <w:t>CHAPITRE IV. - Dispositions particulières à l'examen des</w:t>
      </w:r>
      <w:r>
        <w:rPr>
          <w:spacing w:val="-23"/>
          <w:w w:val="120"/>
        </w:rPr>
        <w:t xml:space="preserve"> </w:t>
      </w:r>
      <w:r>
        <w:rPr>
          <w:w w:val="120"/>
        </w:rPr>
        <w:t>recours introduits en application des articles 13 et 14 du</w:t>
      </w:r>
      <w:r>
        <w:rPr>
          <w:spacing w:val="47"/>
          <w:w w:val="120"/>
        </w:rPr>
        <w:t xml:space="preserve"> </w:t>
      </w:r>
      <w:r>
        <w:rPr>
          <w:w w:val="120"/>
        </w:rPr>
        <w:t>décret</w:t>
      </w:r>
    </w:p>
    <w:p w:rsidR="003A7A86" w:rsidRDefault="003810D3">
      <w:pPr>
        <w:pStyle w:val="Corpsdetexte"/>
        <w:spacing w:before="228" w:line="208" w:lineRule="auto"/>
        <w:ind w:right="989" w:firstLine="567"/>
      </w:pPr>
      <w:r>
        <w:rPr>
          <w:b/>
          <w:w w:val="115"/>
        </w:rPr>
        <w:t xml:space="preserve">Article 12. - </w:t>
      </w:r>
      <w:r>
        <w:rPr>
          <w:w w:val="115"/>
        </w:rPr>
        <w:t>L'étudiant qui saisit la Commission pour l'enseignement de pr</w:t>
      </w:r>
      <w:r>
        <w:rPr>
          <w:w w:val="115"/>
        </w:rPr>
        <w:t>omotion sociale inclusif en application des articles 13 et 14 du décret communique à la direction de l'établissement une copie du courrier recommandé adressé à la Commission, dans le délai visé audit</w:t>
      </w:r>
      <w:r>
        <w:rPr>
          <w:spacing w:val="-7"/>
          <w:w w:val="115"/>
        </w:rPr>
        <w:t xml:space="preserve"> </w:t>
      </w:r>
      <w:r>
        <w:rPr>
          <w:w w:val="115"/>
        </w:rPr>
        <w:t>article.</w:t>
      </w:r>
    </w:p>
    <w:p w:rsidR="003A7A86" w:rsidRDefault="003A7A86">
      <w:pPr>
        <w:spacing w:line="208" w:lineRule="auto"/>
        <w:sectPr w:rsidR="003A7A86">
          <w:pgSz w:w="11910" w:h="16840"/>
          <w:pgMar w:top="1780" w:right="140" w:bottom="1500" w:left="1300" w:header="1481" w:footer="1302" w:gutter="0"/>
          <w:cols w:space="720"/>
        </w:sectPr>
      </w:pPr>
    </w:p>
    <w:p w:rsidR="003A7A86" w:rsidRDefault="003A7A86">
      <w:pPr>
        <w:pStyle w:val="Corpsdetexte"/>
        <w:spacing w:before="6"/>
        <w:ind w:left="0"/>
        <w:jc w:val="left"/>
        <w:rPr>
          <w:sz w:val="12"/>
        </w:rPr>
      </w:pPr>
    </w:p>
    <w:p w:rsidR="003A7A86" w:rsidRDefault="003810D3">
      <w:pPr>
        <w:pStyle w:val="Corpsdetexte"/>
        <w:spacing w:before="142" w:line="208" w:lineRule="auto"/>
        <w:ind w:right="988" w:firstLine="567"/>
      </w:pPr>
      <w:r>
        <w:rPr>
          <w:b/>
          <w:w w:val="115"/>
        </w:rPr>
        <w:t>Article</w:t>
      </w:r>
      <w:r>
        <w:rPr>
          <w:b/>
          <w:spacing w:val="2"/>
          <w:w w:val="115"/>
        </w:rPr>
        <w:t xml:space="preserve"> </w:t>
      </w:r>
      <w:r>
        <w:rPr>
          <w:b/>
          <w:w w:val="115"/>
        </w:rPr>
        <w:t>13.</w:t>
      </w:r>
      <w:r>
        <w:rPr>
          <w:b/>
          <w:spacing w:val="3"/>
          <w:w w:val="115"/>
        </w:rPr>
        <w:t xml:space="preserve"> </w:t>
      </w:r>
      <w:r>
        <w:rPr>
          <w:b/>
          <w:w w:val="115"/>
        </w:rPr>
        <w:t>-</w:t>
      </w:r>
      <w:r>
        <w:rPr>
          <w:b/>
          <w:spacing w:val="2"/>
          <w:w w:val="115"/>
        </w:rPr>
        <w:t xml:space="preserve"> </w:t>
      </w:r>
      <w:r>
        <w:rPr>
          <w:w w:val="115"/>
        </w:rPr>
        <w:t>Lorsqu'un</w:t>
      </w:r>
      <w:r>
        <w:rPr>
          <w:spacing w:val="-10"/>
          <w:w w:val="115"/>
        </w:rPr>
        <w:t xml:space="preserve"> </w:t>
      </w:r>
      <w:r>
        <w:rPr>
          <w:w w:val="115"/>
        </w:rPr>
        <w:t>memb</w:t>
      </w:r>
      <w:r>
        <w:rPr>
          <w:w w:val="115"/>
        </w:rPr>
        <w:t>re</w:t>
      </w:r>
      <w:r>
        <w:rPr>
          <w:spacing w:val="-10"/>
          <w:w w:val="115"/>
        </w:rPr>
        <w:t xml:space="preserve"> </w:t>
      </w:r>
      <w:r>
        <w:rPr>
          <w:w w:val="115"/>
        </w:rPr>
        <w:t>de</w:t>
      </w:r>
      <w:r>
        <w:rPr>
          <w:spacing w:val="-10"/>
          <w:w w:val="115"/>
        </w:rPr>
        <w:t xml:space="preserve"> </w:t>
      </w:r>
      <w:r>
        <w:rPr>
          <w:w w:val="115"/>
        </w:rPr>
        <w:t>la</w:t>
      </w:r>
      <w:r>
        <w:rPr>
          <w:spacing w:val="-10"/>
          <w:w w:val="115"/>
        </w:rPr>
        <w:t xml:space="preserve"> </w:t>
      </w:r>
      <w:r>
        <w:rPr>
          <w:w w:val="115"/>
        </w:rPr>
        <w:t>Commission</w:t>
      </w:r>
      <w:r>
        <w:rPr>
          <w:spacing w:val="-10"/>
          <w:w w:val="115"/>
        </w:rPr>
        <w:t xml:space="preserve"> </w:t>
      </w:r>
      <w:r>
        <w:rPr>
          <w:w w:val="115"/>
        </w:rPr>
        <w:t>est</w:t>
      </w:r>
      <w:r>
        <w:rPr>
          <w:spacing w:val="-11"/>
          <w:w w:val="115"/>
        </w:rPr>
        <w:t xml:space="preserve"> </w:t>
      </w:r>
      <w:r>
        <w:rPr>
          <w:w w:val="115"/>
        </w:rPr>
        <w:t>soit</w:t>
      </w:r>
      <w:r>
        <w:rPr>
          <w:spacing w:val="-10"/>
          <w:w w:val="115"/>
        </w:rPr>
        <w:t xml:space="preserve"> </w:t>
      </w:r>
      <w:r>
        <w:rPr>
          <w:w w:val="115"/>
        </w:rPr>
        <w:t>un</w:t>
      </w:r>
      <w:r>
        <w:rPr>
          <w:spacing w:val="-10"/>
          <w:w w:val="115"/>
        </w:rPr>
        <w:t xml:space="preserve"> </w:t>
      </w:r>
      <w:r>
        <w:rPr>
          <w:w w:val="115"/>
        </w:rPr>
        <w:t>membre</w:t>
      </w:r>
      <w:r>
        <w:rPr>
          <w:spacing w:val="-10"/>
          <w:w w:val="115"/>
        </w:rPr>
        <w:t xml:space="preserve"> </w:t>
      </w:r>
      <w:r>
        <w:rPr>
          <w:w w:val="115"/>
        </w:rPr>
        <w:t>du personnel d'un établissement concerné par le recours, soit le conjoint, un parent ou un allié jusqu'au quatrième degré inclusivement du requérant, il ne peut siéger lors de l'examen dudit</w:t>
      </w:r>
      <w:r>
        <w:rPr>
          <w:spacing w:val="-9"/>
          <w:w w:val="115"/>
        </w:rPr>
        <w:t xml:space="preserve"> </w:t>
      </w:r>
      <w:r>
        <w:rPr>
          <w:w w:val="115"/>
        </w:rPr>
        <w:t>recours.</w:t>
      </w:r>
    </w:p>
    <w:p w:rsidR="003A7A86" w:rsidRDefault="003810D3">
      <w:pPr>
        <w:pStyle w:val="Corpsdetexte"/>
        <w:spacing w:before="240" w:line="208" w:lineRule="auto"/>
        <w:ind w:right="989" w:firstLine="567"/>
      </w:pPr>
      <w:r>
        <w:rPr>
          <w:b/>
          <w:w w:val="115"/>
        </w:rPr>
        <w:t>Article</w:t>
      </w:r>
      <w:r>
        <w:rPr>
          <w:b/>
          <w:spacing w:val="-1"/>
          <w:w w:val="115"/>
        </w:rPr>
        <w:t xml:space="preserve"> </w:t>
      </w:r>
      <w:r>
        <w:rPr>
          <w:b/>
          <w:w w:val="115"/>
        </w:rPr>
        <w:t>14.</w:t>
      </w:r>
      <w:r>
        <w:rPr>
          <w:b/>
          <w:spacing w:val="-1"/>
          <w:w w:val="115"/>
        </w:rPr>
        <w:t xml:space="preserve"> </w:t>
      </w:r>
      <w:r>
        <w:rPr>
          <w:b/>
          <w:w w:val="115"/>
        </w:rPr>
        <w:t>-</w:t>
      </w:r>
      <w:r>
        <w:rPr>
          <w:b/>
          <w:spacing w:val="-1"/>
          <w:w w:val="115"/>
        </w:rPr>
        <w:t xml:space="preserve"> </w:t>
      </w:r>
      <w:r>
        <w:rPr>
          <w:b/>
          <w:w w:val="115"/>
        </w:rPr>
        <w:t>§</w:t>
      </w:r>
      <w:r>
        <w:rPr>
          <w:b/>
          <w:spacing w:val="-1"/>
          <w:w w:val="115"/>
        </w:rPr>
        <w:t xml:space="preserve"> </w:t>
      </w:r>
      <w:r>
        <w:rPr>
          <w:b/>
          <w:w w:val="115"/>
        </w:rPr>
        <w:t>1</w:t>
      </w:r>
      <w:r>
        <w:rPr>
          <w:b/>
          <w:w w:val="115"/>
          <w:position w:val="6"/>
          <w:sz w:val="16"/>
        </w:rPr>
        <w:t>er</w:t>
      </w:r>
      <w:r>
        <w:rPr>
          <w:b/>
          <w:w w:val="115"/>
        </w:rPr>
        <w:t>.</w:t>
      </w:r>
      <w:r>
        <w:rPr>
          <w:b/>
          <w:spacing w:val="-11"/>
          <w:w w:val="115"/>
        </w:rPr>
        <w:t xml:space="preserve"> </w:t>
      </w:r>
      <w:r>
        <w:rPr>
          <w:w w:val="115"/>
        </w:rPr>
        <w:t>La</w:t>
      </w:r>
      <w:r>
        <w:rPr>
          <w:spacing w:val="-12"/>
          <w:w w:val="115"/>
        </w:rPr>
        <w:t xml:space="preserve"> </w:t>
      </w:r>
      <w:r>
        <w:rPr>
          <w:w w:val="115"/>
        </w:rPr>
        <w:t>Commission</w:t>
      </w:r>
      <w:r>
        <w:rPr>
          <w:spacing w:val="-11"/>
          <w:w w:val="115"/>
        </w:rPr>
        <w:t xml:space="preserve"> </w:t>
      </w:r>
      <w:r>
        <w:rPr>
          <w:w w:val="115"/>
        </w:rPr>
        <w:t>accuse</w:t>
      </w:r>
      <w:r>
        <w:rPr>
          <w:spacing w:val="-13"/>
          <w:w w:val="115"/>
        </w:rPr>
        <w:t xml:space="preserve"> </w:t>
      </w:r>
      <w:r>
        <w:rPr>
          <w:w w:val="115"/>
        </w:rPr>
        <w:t>réception</w:t>
      </w:r>
      <w:r>
        <w:rPr>
          <w:spacing w:val="-12"/>
          <w:w w:val="115"/>
        </w:rPr>
        <w:t xml:space="preserve"> </w:t>
      </w:r>
      <w:r>
        <w:rPr>
          <w:w w:val="115"/>
        </w:rPr>
        <w:t>du</w:t>
      </w:r>
      <w:r>
        <w:rPr>
          <w:spacing w:val="-12"/>
          <w:w w:val="115"/>
        </w:rPr>
        <w:t xml:space="preserve"> </w:t>
      </w:r>
      <w:r>
        <w:rPr>
          <w:w w:val="115"/>
        </w:rPr>
        <w:t>recours</w:t>
      </w:r>
      <w:r>
        <w:rPr>
          <w:spacing w:val="-12"/>
          <w:w w:val="115"/>
        </w:rPr>
        <w:t xml:space="preserve"> </w:t>
      </w:r>
      <w:r>
        <w:rPr>
          <w:w w:val="115"/>
        </w:rPr>
        <w:t>auprès</w:t>
      </w:r>
      <w:r>
        <w:rPr>
          <w:spacing w:val="-12"/>
          <w:w w:val="115"/>
        </w:rPr>
        <w:t xml:space="preserve"> </w:t>
      </w:r>
      <w:r>
        <w:rPr>
          <w:w w:val="115"/>
        </w:rPr>
        <w:t>du requérant et lui réclame, le cas échéant, les informations complémentaires nécessaires à statuer en toute connaissance de</w:t>
      </w:r>
      <w:r>
        <w:rPr>
          <w:spacing w:val="1"/>
          <w:w w:val="115"/>
        </w:rPr>
        <w:t xml:space="preserve"> </w:t>
      </w:r>
      <w:r>
        <w:rPr>
          <w:w w:val="115"/>
        </w:rPr>
        <w:t>cause.</w:t>
      </w:r>
    </w:p>
    <w:p w:rsidR="003A7A86" w:rsidRDefault="003810D3">
      <w:pPr>
        <w:pStyle w:val="Corpsdetexte"/>
        <w:spacing w:before="239" w:line="208" w:lineRule="auto"/>
        <w:ind w:right="989" w:firstLine="567"/>
      </w:pPr>
      <w:r>
        <w:rPr>
          <w:w w:val="115"/>
        </w:rPr>
        <w:t>La Commission peut réclamer toutes les pièces susceptibles d'</w:t>
      </w:r>
      <w:r>
        <w:rPr>
          <w:w w:val="115"/>
        </w:rPr>
        <w:t>apporter des éclaircissements utiles au travail de la Commission au pouvoir organisateur et/ou au chef d'établissement et/ou au Service de l'inspection de l'enseignement de promotion sociale et de l'enseignement à distance et/ou à l'Administration.</w:t>
      </w:r>
    </w:p>
    <w:p w:rsidR="003A7A86" w:rsidRDefault="003810D3">
      <w:pPr>
        <w:pStyle w:val="Corpsdetexte"/>
        <w:spacing w:before="240" w:line="208" w:lineRule="auto"/>
        <w:ind w:right="988" w:firstLine="567"/>
      </w:pPr>
      <w:r>
        <w:rPr>
          <w:b/>
          <w:w w:val="115"/>
        </w:rPr>
        <w:t xml:space="preserve">§ 2. </w:t>
      </w:r>
      <w:r>
        <w:rPr>
          <w:w w:val="115"/>
        </w:rPr>
        <w:t>Dè</w:t>
      </w:r>
      <w:r>
        <w:rPr>
          <w:w w:val="115"/>
        </w:rPr>
        <w:t>s réception du recours, le Président de la Commission fixe la date de la séance au cours de laquelle ledit recours sera examiné.</w:t>
      </w:r>
    </w:p>
    <w:p w:rsidR="003A7A86" w:rsidRDefault="003810D3">
      <w:pPr>
        <w:pStyle w:val="Corpsdetexte"/>
        <w:spacing w:before="240" w:line="208" w:lineRule="auto"/>
        <w:ind w:right="987" w:firstLine="567"/>
      </w:pPr>
      <w:r>
        <w:rPr>
          <w:w w:val="120"/>
        </w:rPr>
        <w:t>Les</w:t>
      </w:r>
      <w:r>
        <w:rPr>
          <w:spacing w:val="-40"/>
          <w:w w:val="120"/>
        </w:rPr>
        <w:t xml:space="preserve"> </w:t>
      </w:r>
      <w:r>
        <w:rPr>
          <w:w w:val="120"/>
        </w:rPr>
        <w:t>membres</w:t>
      </w:r>
      <w:r>
        <w:rPr>
          <w:spacing w:val="-39"/>
          <w:w w:val="120"/>
        </w:rPr>
        <w:t xml:space="preserve"> </w:t>
      </w:r>
      <w:r>
        <w:rPr>
          <w:w w:val="120"/>
        </w:rPr>
        <w:t>de</w:t>
      </w:r>
      <w:r>
        <w:rPr>
          <w:spacing w:val="-39"/>
          <w:w w:val="120"/>
        </w:rPr>
        <w:t xml:space="preserve"> </w:t>
      </w:r>
      <w:r>
        <w:rPr>
          <w:w w:val="120"/>
        </w:rPr>
        <w:t>la</w:t>
      </w:r>
      <w:r>
        <w:rPr>
          <w:spacing w:val="-40"/>
          <w:w w:val="120"/>
        </w:rPr>
        <w:t xml:space="preserve"> </w:t>
      </w:r>
      <w:r>
        <w:rPr>
          <w:w w:val="120"/>
        </w:rPr>
        <w:t>Commission</w:t>
      </w:r>
      <w:r>
        <w:rPr>
          <w:spacing w:val="-39"/>
          <w:w w:val="120"/>
        </w:rPr>
        <w:t xml:space="preserve"> </w:t>
      </w:r>
      <w:r>
        <w:rPr>
          <w:w w:val="120"/>
        </w:rPr>
        <w:t>sont</w:t>
      </w:r>
      <w:r>
        <w:rPr>
          <w:spacing w:val="-39"/>
          <w:w w:val="120"/>
        </w:rPr>
        <w:t xml:space="preserve"> </w:t>
      </w:r>
      <w:r>
        <w:rPr>
          <w:w w:val="120"/>
        </w:rPr>
        <w:t>informés,</w:t>
      </w:r>
      <w:r>
        <w:rPr>
          <w:spacing w:val="-40"/>
          <w:w w:val="120"/>
        </w:rPr>
        <w:t xml:space="preserve"> </w:t>
      </w:r>
      <w:r>
        <w:rPr>
          <w:w w:val="120"/>
        </w:rPr>
        <w:t>avec</w:t>
      </w:r>
      <w:r>
        <w:rPr>
          <w:spacing w:val="-39"/>
          <w:w w:val="120"/>
        </w:rPr>
        <w:t xml:space="preserve"> </w:t>
      </w:r>
      <w:r>
        <w:rPr>
          <w:w w:val="120"/>
        </w:rPr>
        <w:t>la</w:t>
      </w:r>
      <w:r>
        <w:rPr>
          <w:spacing w:val="-39"/>
          <w:w w:val="120"/>
        </w:rPr>
        <w:t xml:space="preserve"> </w:t>
      </w:r>
      <w:r>
        <w:rPr>
          <w:w w:val="120"/>
        </w:rPr>
        <w:t>convocation</w:t>
      </w:r>
      <w:r>
        <w:rPr>
          <w:spacing w:val="-40"/>
          <w:w w:val="120"/>
        </w:rPr>
        <w:t xml:space="preserve"> </w:t>
      </w:r>
      <w:r>
        <w:rPr>
          <w:w w:val="120"/>
        </w:rPr>
        <w:t>visée à l'article 9, § 2, des dossiers de recours portés à l'or</w:t>
      </w:r>
      <w:r>
        <w:rPr>
          <w:w w:val="120"/>
        </w:rPr>
        <w:t>dre du jour de ladite réunion ainsi que du nom du requérant, nom de l'établissement et de son pouvoir organisateur, du nom du réseau concerné et de l'ensemble des éléments du</w:t>
      </w:r>
      <w:r>
        <w:rPr>
          <w:spacing w:val="-12"/>
          <w:w w:val="120"/>
        </w:rPr>
        <w:t xml:space="preserve"> </w:t>
      </w:r>
      <w:r>
        <w:rPr>
          <w:w w:val="120"/>
        </w:rPr>
        <w:t>dossier.</w:t>
      </w:r>
    </w:p>
    <w:p w:rsidR="003A7A86" w:rsidRDefault="003810D3">
      <w:pPr>
        <w:pStyle w:val="Corpsdetexte"/>
        <w:spacing w:before="239" w:line="208" w:lineRule="auto"/>
        <w:ind w:right="989" w:firstLine="567"/>
      </w:pPr>
      <w:r>
        <w:rPr>
          <w:b/>
          <w:w w:val="120"/>
        </w:rPr>
        <w:t>§</w:t>
      </w:r>
      <w:r>
        <w:rPr>
          <w:b/>
          <w:spacing w:val="-23"/>
          <w:w w:val="120"/>
        </w:rPr>
        <w:t xml:space="preserve"> </w:t>
      </w:r>
      <w:r>
        <w:rPr>
          <w:b/>
          <w:w w:val="120"/>
        </w:rPr>
        <w:t>3.</w:t>
      </w:r>
      <w:r>
        <w:rPr>
          <w:b/>
          <w:spacing w:val="-23"/>
          <w:w w:val="120"/>
        </w:rPr>
        <w:t xml:space="preserve"> </w:t>
      </w:r>
      <w:r>
        <w:rPr>
          <w:w w:val="120"/>
        </w:rPr>
        <w:t>La</w:t>
      </w:r>
      <w:r>
        <w:rPr>
          <w:spacing w:val="-22"/>
          <w:w w:val="120"/>
        </w:rPr>
        <w:t xml:space="preserve"> </w:t>
      </w:r>
      <w:r>
        <w:rPr>
          <w:w w:val="120"/>
        </w:rPr>
        <w:t>Commission</w:t>
      </w:r>
      <w:r>
        <w:rPr>
          <w:spacing w:val="-24"/>
          <w:w w:val="120"/>
        </w:rPr>
        <w:t xml:space="preserve"> </w:t>
      </w:r>
      <w:r>
        <w:rPr>
          <w:w w:val="120"/>
        </w:rPr>
        <w:t>statue</w:t>
      </w:r>
      <w:r>
        <w:rPr>
          <w:spacing w:val="-23"/>
          <w:w w:val="120"/>
        </w:rPr>
        <w:t xml:space="preserve"> </w:t>
      </w:r>
      <w:r>
        <w:rPr>
          <w:w w:val="120"/>
        </w:rPr>
        <w:t>sur</w:t>
      </w:r>
      <w:r>
        <w:rPr>
          <w:spacing w:val="-22"/>
          <w:w w:val="120"/>
        </w:rPr>
        <w:t xml:space="preserve"> </w:t>
      </w:r>
      <w:r>
        <w:rPr>
          <w:w w:val="120"/>
        </w:rPr>
        <w:t>la</w:t>
      </w:r>
      <w:r>
        <w:rPr>
          <w:spacing w:val="-23"/>
          <w:w w:val="120"/>
        </w:rPr>
        <w:t xml:space="preserve"> </w:t>
      </w:r>
      <w:r>
        <w:rPr>
          <w:w w:val="120"/>
        </w:rPr>
        <w:t>recevabilité</w:t>
      </w:r>
      <w:r>
        <w:rPr>
          <w:spacing w:val="-23"/>
          <w:w w:val="120"/>
        </w:rPr>
        <w:t xml:space="preserve"> </w:t>
      </w:r>
      <w:r>
        <w:rPr>
          <w:w w:val="120"/>
        </w:rPr>
        <w:t>et</w:t>
      </w:r>
      <w:r>
        <w:rPr>
          <w:spacing w:val="-22"/>
          <w:w w:val="120"/>
        </w:rPr>
        <w:t xml:space="preserve"> </w:t>
      </w:r>
      <w:r>
        <w:rPr>
          <w:w w:val="120"/>
        </w:rPr>
        <w:t>la</w:t>
      </w:r>
      <w:r>
        <w:rPr>
          <w:spacing w:val="-24"/>
          <w:w w:val="120"/>
        </w:rPr>
        <w:t xml:space="preserve"> </w:t>
      </w:r>
      <w:r>
        <w:rPr>
          <w:w w:val="120"/>
        </w:rPr>
        <w:t>pertinence</w:t>
      </w:r>
      <w:r>
        <w:rPr>
          <w:spacing w:val="-23"/>
          <w:w w:val="120"/>
        </w:rPr>
        <w:t xml:space="preserve"> </w:t>
      </w:r>
      <w:r>
        <w:rPr>
          <w:w w:val="120"/>
        </w:rPr>
        <w:t>du</w:t>
      </w:r>
      <w:r>
        <w:rPr>
          <w:spacing w:val="-24"/>
          <w:w w:val="120"/>
        </w:rPr>
        <w:t xml:space="preserve"> </w:t>
      </w:r>
      <w:r>
        <w:rPr>
          <w:w w:val="120"/>
        </w:rPr>
        <w:t>recours sur la base notamment des informations communiquées par le chef d'établissement</w:t>
      </w:r>
      <w:r>
        <w:rPr>
          <w:spacing w:val="-44"/>
          <w:w w:val="120"/>
        </w:rPr>
        <w:t xml:space="preserve"> </w:t>
      </w:r>
      <w:r>
        <w:rPr>
          <w:w w:val="120"/>
        </w:rPr>
        <w:t>ou</w:t>
      </w:r>
      <w:r>
        <w:rPr>
          <w:spacing w:val="-45"/>
          <w:w w:val="120"/>
        </w:rPr>
        <w:t xml:space="preserve"> </w:t>
      </w:r>
      <w:r>
        <w:rPr>
          <w:w w:val="120"/>
        </w:rPr>
        <w:t>son</w:t>
      </w:r>
      <w:r>
        <w:rPr>
          <w:spacing w:val="-43"/>
          <w:w w:val="120"/>
        </w:rPr>
        <w:t xml:space="preserve"> </w:t>
      </w:r>
      <w:r>
        <w:rPr>
          <w:w w:val="120"/>
        </w:rPr>
        <w:t>délégué</w:t>
      </w:r>
      <w:r>
        <w:rPr>
          <w:spacing w:val="-44"/>
          <w:w w:val="120"/>
        </w:rPr>
        <w:t xml:space="preserve"> </w:t>
      </w:r>
      <w:r>
        <w:rPr>
          <w:w w:val="120"/>
        </w:rPr>
        <w:t>et/ou</w:t>
      </w:r>
      <w:r>
        <w:rPr>
          <w:spacing w:val="-44"/>
          <w:w w:val="120"/>
        </w:rPr>
        <w:t xml:space="preserve"> </w:t>
      </w:r>
      <w:r>
        <w:rPr>
          <w:w w:val="120"/>
        </w:rPr>
        <w:t>le</w:t>
      </w:r>
      <w:r>
        <w:rPr>
          <w:spacing w:val="-42"/>
          <w:w w:val="120"/>
        </w:rPr>
        <w:t xml:space="preserve"> </w:t>
      </w:r>
      <w:r>
        <w:rPr>
          <w:w w:val="120"/>
        </w:rPr>
        <w:t>pouvoir</w:t>
      </w:r>
      <w:r>
        <w:rPr>
          <w:spacing w:val="-44"/>
          <w:w w:val="120"/>
        </w:rPr>
        <w:t xml:space="preserve"> </w:t>
      </w:r>
      <w:r>
        <w:rPr>
          <w:w w:val="120"/>
        </w:rPr>
        <w:t>organisateur</w:t>
      </w:r>
      <w:r>
        <w:rPr>
          <w:spacing w:val="-44"/>
          <w:w w:val="120"/>
        </w:rPr>
        <w:t xml:space="preserve"> </w:t>
      </w:r>
      <w:r>
        <w:rPr>
          <w:w w:val="120"/>
        </w:rPr>
        <w:t>et/ou</w:t>
      </w:r>
      <w:r>
        <w:rPr>
          <w:spacing w:val="-44"/>
          <w:w w:val="120"/>
        </w:rPr>
        <w:t xml:space="preserve"> </w:t>
      </w:r>
      <w:r>
        <w:rPr>
          <w:w w:val="120"/>
        </w:rPr>
        <w:t>l'inspection de</w:t>
      </w:r>
      <w:r>
        <w:rPr>
          <w:spacing w:val="-13"/>
          <w:w w:val="120"/>
        </w:rPr>
        <w:t xml:space="preserve"> </w:t>
      </w:r>
      <w:r>
        <w:rPr>
          <w:w w:val="120"/>
        </w:rPr>
        <w:t>l'enseignement</w:t>
      </w:r>
      <w:r>
        <w:rPr>
          <w:spacing w:val="-13"/>
          <w:w w:val="120"/>
        </w:rPr>
        <w:t xml:space="preserve"> </w:t>
      </w:r>
      <w:r>
        <w:rPr>
          <w:w w:val="120"/>
        </w:rPr>
        <w:t>de</w:t>
      </w:r>
      <w:r>
        <w:rPr>
          <w:spacing w:val="-13"/>
          <w:w w:val="120"/>
        </w:rPr>
        <w:t xml:space="preserve"> </w:t>
      </w:r>
      <w:r>
        <w:rPr>
          <w:w w:val="120"/>
        </w:rPr>
        <w:t>promotion</w:t>
      </w:r>
      <w:r>
        <w:rPr>
          <w:spacing w:val="-15"/>
          <w:w w:val="120"/>
        </w:rPr>
        <w:t xml:space="preserve"> </w:t>
      </w:r>
      <w:r>
        <w:rPr>
          <w:w w:val="120"/>
        </w:rPr>
        <w:t>sociale</w:t>
      </w:r>
      <w:r>
        <w:rPr>
          <w:spacing w:val="-12"/>
          <w:w w:val="120"/>
        </w:rPr>
        <w:t xml:space="preserve"> </w:t>
      </w:r>
      <w:r>
        <w:rPr>
          <w:w w:val="120"/>
        </w:rPr>
        <w:t>et/ou</w:t>
      </w:r>
      <w:r>
        <w:rPr>
          <w:spacing w:val="-13"/>
          <w:w w:val="120"/>
        </w:rPr>
        <w:t xml:space="preserve"> </w:t>
      </w:r>
      <w:r>
        <w:rPr>
          <w:w w:val="120"/>
        </w:rPr>
        <w:t>l'administration.</w:t>
      </w:r>
    </w:p>
    <w:p w:rsidR="003A7A86" w:rsidRDefault="003810D3">
      <w:pPr>
        <w:pStyle w:val="Corpsdetexte"/>
        <w:spacing w:before="240" w:line="208" w:lineRule="auto"/>
        <w:ind w:right="991" w:firstLine="567"/>
      </w:pPr>
      <w:r>
        <w:rPr>
          <w:w w:val="115"/>
        </w:rPr>
        <w:t>La Commission peut également entendre tou</w:t>
      </w:r>
      <w:r>
        <w:rPr>
          <w:w w:val="115"/>
        </w:rPr>
        <w:t>te personne qu'elle juge utile. Elle peut se faire assister par des experts de son choix.</w:t>
      </w:r>
    </w:p>
    <w:p w:rsidR="003A7A86" w:rsidRDefault="003810D3">
      <w:pPr>
        <w:pStyle w:val="Corpsdetexte"/>
        <w:spacing w:before="210"/>
        <w:ind w:left="1422"/>
        <w:jc w:val="left"/>
      </w:pPr>
      <w:r>
        <w:rPr>
          <w:b/>
          <w:w w:val="120"/>
        </w:rPr>
        <w:t xml:space="preserve">Article 15. - </w:t>
      </w:r>
      <w:r>
        <w:rPr>
          <w:w w:val="120"/>
        </w:rPr>
        <w:t>Les décisions sont signées par le Président et le secrétaire.</w:t>
      </w:r>
    </w:p>
    <w:p w:rsidR="003A7A86" w:rsidRDefault="003810D3">
      <w:pPr>
        <w:pStyle w:val="Corpsdetexte"/>
        <w:spacing w:before="234" w:line="208" w:lineRule="auto"/>
        <w:ind w:right="986" w:firstLine="567"/>
      </w:pPr>
      <w:r>
        <w:rPr>
          <w:w w:val="120"/>
        </w:rPr>
        <w:t>Les décisions sont notifiées par courrier recommandé avec accusé de réception</w:t>
      </w:r>
      <w:r>
        <w:rPr>
          <w:spacing w:val="-9"/>
          <w:w w:val="120"/>
        </w:rPr>
        <w:t xml:space="preserve"> </w:t>
      </w:r>
      <w:r>
        <w:rPr>
          <w:w w:val="120"/>
        </w:rPr>
        <w:t>au</w:t>
      </w:r>
      <w:r>
        <w:rPr>
          <w:spacing w:val="-9"/>
          <w:w w:val="120"/>
        </w:rPr>
        <w:t xml:space="preserve"> </w:t>
      </w:r>
      <w:r>
        <w:rPr>
          <w:w w:val="120"/>
        </w:rPr>
        <w:t>requérant</w:t>
      </w:r>
      <w:r>
        <w:rPr>
          <w:w w:val="120"/>
        </w:rPr>
        <w:t>,</w:t>
      </w:r>
      <w:r>
        <w:rPr>
          <w:spacing w:val="-9"/>
          <w:w w:val="120"/>
        </w:rPr>
        <w:t xml:space="preserve"> </w:t>
      </w:r>
      <w:r>
        <w:rPr>
          <w:w w:val="120"/>
        </w:rPr>
        <w:t>et</w:t>
      </w:r>
      <w:r>
        <w:rPr>
          <w:spacing w:val="-9"/>
          <w:w w:val="120"/>
        </w:rPr>
        <w:t xml:space="preserve"> </w:t>
      </w:r>
      <w:r>
        <w:rPr>
          <w:w w:val="120"/>
        </w:rPr>
        <w:t>à</w:t>
      </w:r>
      <w:r>
        <w:rPr>
          <w:spacing w:val="-8"/>
          <w:w w:val="120"/>
        </w:rPr>
        <w:t xml:space="preserve"> </w:t>
      </w:r>
      <w:r>
        <w:rPr>
          <w:w w:val="120"/>
        </w:rPr>
        <w:t>l'établissement</w:t>
      </w:r>
      <w:r>
        <w:rPr>
          <w:spacing w:val="-9"/>
          <w:w w:val="120"/>
        </w:rPr>
        <w:t xml:space="preserve"> </w:t>
      </w:r>
      <w:r>
        <w:rPr>
          <w:w w:val="120"/>
        </w:rPr>
        <w:t>concerné</w:t>
      </w:r>
      <w:r>
        <w:rPr>
          <w:spacing w:val="-8"/>
          <w:w w:val="120"/>
        </w:rPr>
        <w:t xml:space="preserve"> </w:t>
      </w:r>
      <w:r>
        <w:rPr>
          <w:w w:val="120"/>
        </w:rPr>
        <w:t>par</w:t>
      </w:r>
      <w:r>
        <w:rPr>
          <w:spacing w:val="-9"/>
          <w:w w:val="120"/>
        </w:rPr>
        <w:t xml:space="preserve"> </w:t>
      </w:r>
      <w:r>
        <w:rPr>
          <w:w w:val="120"/>
        </w:rPr>
        <w:t>le</w:t>
      </w:r>
      <w:r>
        <w:rPr>
          <w:spacing w:val="-9"/>
          <w:w w:val="120"/>
        </w:rPr>
        <w:t xml:space="preserve"> </w:t>
      </w:r>
      <w:r>
        <w:rPr>
          <w:w w:val="120"/>
        </w:rPr>
        <w:t>Président</w:t>
      </w:r>
      <w:r>
        <w:rPr>
          <w:spacing w:val="-9"/>
          <w:w w:val="120"/>
        </w:rPr>
        <w:t xml:space="preserve"> </w:t>
      </w:r>
      <w:r>
        <w:rPr>
          <w:w w:val="120"/>
        </w:rPr>
        <w:t>ou</w:t>
      </w:r>
      <w:r>
        <w:rPr>
          <w:spacing w:val="-8"/>
          <w:w w:val="120"/>
        </w:rPr>
        <w:t xml:space="preserve"> </w:t>
      </w:r>
      <w:r>
        <w:rPr>
          <w:w w:val="120"/>
        </w:rPr>
        <w:t>son délégué.</w:t>
      </w:r>
    </w:p>
    <w:p w:rsidR="003A7A86" w:rsidRDefault="003A7A86">
      <w:pPr>
        <w:pStyle w:val="Corpsdetexte"/>
        <w:spacing w:before="4"/>
        <w:ind w:left="0"/>
        <w:jc w:val="left"/>
        <w:rPr>
          <w:sz w:val="12"/>
        </w:rPr>
      </w:pPr>
    </w:p>
    <w:p w:rsidR="003A7A86" w:rsidRDefault="003810D3">
      <w:pPr>
        <w:pStyle w:val="Titre1"/>
        <w:spacing w:before="112"/>
        <w:ind w:left="3082"/>
      </w:pPr>
      <w:r>
        <w:rPr>
          <w:w w:val="115"/>
        </w:rPr>
        <w:t>CHAPITRE V. - Disposition finale</w:t>
      </w:r>
    </w:p>
    <w:p w:rsidR="003A7A86" w:rsidRDefault="003810D3">
      <w:pPr>
        <w:pStyle w:val="Corpsdetexte"/>
        <w:spacing w:before="237" w:line="208" w:lineRule="auto"/>
        <w:ind w:right="901" w:firstLine="567"/>
        <w:jc w:val="left"/>
      </w:pPr>
      <w:r>
        <w:rPr>
          <w:b/>
          <w:w w:val="115"/>
        </w:rPr>
        <w:t xml:space="preserve">Article 16. - </w:t>
      </w:r>
      <w:r>
        <w:rPr>
          <w:w w:val="115"/>
        </w:rPr>
        <w:t>La Ministre qui a l'enseignement de promotion sociale dans ses attributions est chargée de l'exécution du présent arrêté.</w:t>
      </w:r>
    </w:p>
    <w:p w:rsidR="003A7A86" w:rsidRDefault="003810D3">
      <w:pPr>
        <w:pStyle w:val="Corpsdetexte"/>
        <w:spacing w:before="211"/>
        <w:ind w:left="1422"/>
        <w:jc w:val="left"/>
      </w:pPr>
      <w:r>
        <w:rPr>
          <w:w w:val="115"/>
        </w:rPr>
        <w:t>Bruxelles, le 5 juillet 2017.</w:t>
      </w:r>
    </w:p>
    <w:p w:rsidR="003A7A86" w:rsidRDefault="003810D3">
      <w:pPr>
        <w:pStyle w:val="Corpsdetexte"/>
        <w:spacing w:before="204"/>
        <w:ind w:left="913" w:right="1047"/>
        <w:jc w:val="center"/>
      </w:pPr>
      <w:r>
        <w:rPr>
          <w:w w:val="115"/>
        </w:rPr>
        <w:t>Le Ministre-Président,</w:t>
      </w:r>
    </w:p>
    <w:p w:rsidR="003A7A86" w:rsidRDefault="003810D3">
      <w:pPr>
        <w:pStyle w:val="Corpsdetexte"/>
        <w:spacing w:before="125"/>
        <w:ind w:left="4377"/>
        <w:jc w:val="left"/>
      </w:pPr>
      <w:r>
        <w:rPr>
          <w:w w:val="110"/>
        </w:rPr>
        <w:t>R. DEMOTTE</w:t>
      </w:r>
    </w:p>
    <w:p w:rsidR="003A7A86" w:rsidRDefault="003810D3">
      <w:pPr>
        <w:pStyle w:val="Corpsdetexte"/>
        <w:spacing w:before="153" w:line="208" w:lineRule="auto"/>
        <w:ind w:left="914" w:right="1047"/>
        <w:jc w:val="center"/>
      </w:pPr>
      <w:r>
        <w:rPr>
          <w:w w:val="115"/>
        </w:rPr>
        <w:t>La Ministre de l'Enseignement de promotion sociale, de la Jeunesse, des Droits des femmes et de l'Egalité des chances,</w:t>
      </w:r>
    </w:p>
    <w:p w:rsidR="003A7A86" w:rsidRDefault="003810D3">
      <w:pPr>
        <w:pStyle w:val="Corpsdetexte"/>
        <w:spacing w:before="130"/>
        <w:ind w:left="4494"/>
        <w:jc w:val="left"/>
      </w:pPr>
      <w:r>
        <w:rPr>
          <w:w w:val="115"/>
        </w:rPr>
        <w:t>I. SIMONIS</w:t>
      </w:r>
    </w:p>
    <w:p w:rsidR="003A7A86" w:rsidRDefault="003A7A86">
      <w:pPr>
        <w:sectPr w:rsidR="003A7A86">
          <w:pgSz w:w="11910" w:h="16840"/>
          <w:pgMar w:top="1780" w:right="140" w:bottom="1500" w:left="1300" w:header="1481" w:footer="1302" w:gutter="0"/>
          <w:cols w:space="720"/>
        </w:sectPr>
      </w:pPr>
    </w:p>
    <w:p w:rsidR="003A7A86" w:rsidRDefault="003A7A86">
      <w:pPr>
        <w:pStyle w:val="Corpsdetexte"/>
        <w:spacing w:before="5"/>
        <w:ind w:left="0"/>
        <w:jc w:val="left"/>
        <w:rPr>
          <w:sz w:val="16"/>
        </w:rPr>
      </w:pPr>
    </w:p>
    <w:p w:rsidR="003A7A86" w:rsidRDefault="003810D3">
      <w:pPr>
        <w:pStyle w:val="Titre1"/>
        <w:spacing w:before="112" w:line="252" w:lineRule="auto"/>
        <w:ind w:left="1335" w:right="1047"/>
        <w:jc w:val="center"/>
      </w:pPr>
      <w:r>
        <w:rPr>
          <w:w w:val="120"/>
        </w:rPr>
        <w:t>Annexe à l’arrêté du Gouvernement de la Communauté française réglant les modalités d’application du décret du 30 juin 2016 relatif à l’enseignement de promotion sociale inclusif</w:t>
      </w:r>
    </w:p>
    <w:p w:rsidR="003A7A86" w:rsidRDefault="003810D3">
      <w:pPr>
        <w:spacing w:before="180" w:line="252" w:lineRule="auto"/>
        <w:ind w:left="186" w:right="179"/>
        <w:jc w:val="center"/>
        <w:rPr>
          <w:b/>
          <w:sz w:val="24"/>
        </w:rPr>
      </w:pPr>
      <w:r>
        <w:rPr>
          <w:b/>
          <w:w w:val="120"/>
          <w:sz w:val="24"/>
        </w:rPr>
        <w:t>Modèle de demande d’aménagements raisonnables et de rapport visés aux articles</w:t>
      </w:r>
      <w:r>
        <w:rPr>
          <w:b/>
          <w:w w:val="120"/>
          <w:sz w:val="24"/>
        </w:rPr>
        <w:t xml:space="preserve"> 5, alinéa 1</w:t>
      </w:r>
      <w:r>
        <w:rPr>
          <w:b/>
          <w:w w:val="120"/>
          <w:position w:val="6"/>
          <w:sz w:val="16"/>
        </w:rPr>
        <w:t>er</w:t>
      </w:r>
      <w:r>
        <w:rPr>
          <w:b/>
          <w:w w:val="120"/>
          <w:sz w:val="24"/>
        </w:rPr>
        <w:t>, 4° et 10, § 2, alinéa 2 du décret du 30 juin 2016 relatif à un enseignement de promotion sociale inclusif.</w:t>
      </w:r>
    </w:p>
    <w:p w:rsidR="003A7A86" w:rsidRDefault="003A7A86">
      <w:pPr>
        <w:pStyle w:val="Corpsdetexte"/>
        <w:spacing w:before="9"/>
        <w:ind w:left="0"/>
        <w:jc w:val="left"/>
        <w:rPr>
          <w:b/>
        </w:rPr>
      </w:pPr>
    </w:p>
    <w:p w:rsidR="003A7A86" w:rsidRDefault="003810D3">
      <w:pPr>
        <w:ind w:left="855"/>
        <w:rPr>
          <w:b/>
          <w:sz w:val="24"/>
        </w:rPr>
      </w:pPr>
      <w:r>
        <w:rPr>
          <w:b/>
          <w:w w:val="120"/>
          <w:sz w:val="24"/>
          <w:u w:val="single"/>
        </w:rPr>
        <w:t>Note importante</w:t>
      </w:r>
    </w:p>
    <w:p w:rsidR="003A7A86" w:rsidRDefault="003810D3">
      <w:pPr>
        <w:pStyle w:val="Paragraphedeliste"/>
        <w:numPr>
          <w:ilvl w:val="0"/>
          <w:numId w:val="4"/>
        </w:numPr>
        <w:tabs>
          <w:tab w:val="left" w:pos="1172"/>
        </w:tabs>
        <w:spacing w:before="197"/>
        <w:rPr>
          <w:sz w:val="24"/>
        </w:rPr>
      </w:pPr>
      <w:r>
        <w:rPr>
          <w:w w:val="115"/>
          <w:sz w:val="24"/>
        </w:rPr>
        <w:t>La présente est composée de trois parties</w:t>
      </w:r>
      <w:r>
        <w:rPr>
          <w:spacing w:val="-15"/>
          <w:w w:val="115"/>
          <w:sz w:val="24"/>
        </w:rPr>
        <w:t xml:space="preserve"> </w:t>
      </w:r>
      <w:r>
        <w:rPr>
          <w:w w:val="115"/>
          <w:sz w:val="24"/>
        </w:rPr>
        <w:t>distinctes:</w:t>
      </w:r>
    </w:p>
    <w:p w:rsidR="003A7A86" w:rsidRDefault="003810D3">
      <w:pPr>
        <w:pStyle w:val="Titre1"/>
        <w:numPr>
          <w:ilvl w:val="1"/>
          <w:numId w:val="4"/>
        </w:numPr>
        <w:tabs>
          <w:tab w:val="left" w:pos="1598"/>
        </w:tabs>
        <w:spacing w:before="196"/>
      </w:pPr>
      <w:r>
        <w:rPr>
          <w:w w:val="120"/>
        </w:rPr>
        <w:t>Demande d’aménagements</w:t>
      </w:r>
      <w:r>
        <w:rPr>
          <w:spacing w:val="-7"/>
          <w:w w:val="120"/>
        </w:rPr>
        <w:t xml:space="preserve"> </w:t>
      </w:r>
      <w:r>
        <w:rPr>
          <w:w w:val="120"/>
        </w:rPr>
        <w:t>raisonnables</w:t>
      </w:r>
    </w:p>
    <w:p w:rsidR="003A7A86" w:rsidRDefault="003810D3">
      <w:pPr>
        <w:pStyle w:val="Corpsdetexte"/>
        <w:spacing w:before="196"/>
        <w:ind w:left="1598"/>
      </w:pPr>
      <w:r>
        <w:rPr>
          <w:w w:val="115"/>
        </w:rPr>
        <w:t xml:space="preserve">Elle est complétée, datée </w:t>
      </w:r>
      <w:r>
        <w:rPr>
          <w:w w:val="115"/>
        </w:rPr>
        <w:t>et signée par l’étudiant.</w:t>
      </w:r>
    </w:p>
    <w:p w:rsidR="003A7A86" w:rsidRDefault="003810D3">
      <w:pPr>
        <w:pStyle w:val="Corpsdetexte"/>
        <w:spacing w:before="197" w:line="252" w:lineRule="auto"/>
        <w:ind w:left="1598" w:right="989"/>
      </w:pPr>
      <w:r>
        <w:rPr>
          <w:w w:val="115"/>
        </w:rPr>
        <w:t>Si nécessaire, la personne de référence complète la demande avec l’étudiant lorsqu’il accueille ce dernier.</w:t>
      </w:r>
    </w:p>
    <w:p w:rsidR="003A7A86" w:rsidRDefault="003810D3">
      <w:pPr>
        <w:pStyle w:val="Corpsdetexte"/>
        <w:spacing w:before="181" w:line="252" w:lineRule="auto"/>
        <w:ind w:left="1597" w:right="993"/>
      </w:pPr>
      <w:r>
        <w:rPr>
          <w:w w:val="115"/>
        </w:rPr>
        <w:t>Le cas échéant, elle peut être accompagnée d’annexes. Ces annexes doivent être annoncées et identifiées dans la demande.</w:t>
      </w:r>
    </w:p>
    <w:p w:rsidR="003A7A86" w:rsidRDefault="003810D3">
      <w:pPr>
        <w:pStyle w:val="Corpsdetexte"/>
        <w:spacing w:before="181" w:line="252" w:lineRule="auto"/>
        <w:ind w:left="1598" w:right="991"/>
      </w:pPr>
      <w:r>
        <w:rPr>
          <w:w w:val="115"/>
        </w:rPr>
        <w:t>La personne de référence remet une copie de la demande, signée et datée de sa main pour réception (cadre 7) à l’étudiant.</w:t>
      </w:r>
    </w:p>
    <w:p w:rsidR="003A7A86" w:rsidRDefault="003810D3">
      <w:pPr>
        <w:pStyle w:val="Titre1"/>
        <w:numPr>
          <w:ilvl w:val="1"/>
          <w:numId w:val="4"/>
        </w:numPr>
        <w:tabs>
          <w:tab w:val="left" w:pos="1598"/>
        </w:tabs>
        <w:spacing w:before="183"/>
      </w:pPr>
      <w:r>
        <w:rPr>
          <w:w w:val="125"/>
        </w:rPr>
        <w:t>Rapport</w:t>
      </w:r>
      <w:r>
        <w:rPr>
          <w:spacing w:val="-12"/>
          <w:w w:val="125"/>
        </w:rPr>
        <w:t xml:space="preserve"> </w:t>
      </w:r>
      <w:r>
        <w:rPr>
          <w:w w:val="125"/>
        </w:rPr>
        <w:t>de</w:t>
      </w:r>
      <w:r>
        <w:rPr>
          <w:spacing w:val="-11"/>
          <w:w w:val="125"/>
        </w:rPr>
        <w:t xml:space="preserve"> </w:t>
      </w:r>
      <w:r>
        <w:rPr>
          <w:w w:val="125"/>
        </w:rPr>
        <w:t>la</w:t>
      </w:r>
      <w:r>
        <w:rPr>
          <w:spacing w:val="-11"/>
          <w:w w:val="125"/>
        </w:rPr>
        <w:t xml:space="preserve"> </w:t>
      </w:r>
      <w:r>
        <w:rPr>
          <w:w w:val="125"/>
        </w:rPr>
        <w:t>personne</w:t>
      </w:r>
      <w:r>
        <w:rPr>
          <w:spacing w:val="-11"/>
          <w:w w:val="125"/>
        </w:rPr>
        <w:t xml:space="preserve"> </w:t>
      </w:r>
      <w:r>
        <w:rPr>
          <w:w w:val="125"/>
        </w:rPr>
        <w:t>de</w:t>
      </w:r>
      <w:r>
        <w:rPr>
          <w:spacing w:val="-11"/>
          <w:w w:val="125"/>
        </w:rPr>
        <w:t xml:space="preserve"> </w:t>
      </w:r>
      <w:r>
        <w:rPr>
          <w:w w:val="125"/>
        </w:rPr>
        <w:t>référence</w:t>
      </w:r>
      <w:r>
        <w:rPr>
          <w:spacing w:val="-11"/>
          <w:w w:val="125"/>
        </w:rPr>
        <w:t xml:space="preserve"> </w:t>
      </w:r>
      <w:r>
        <w:rPr>
          <w:w w:val="125"/>
        </w:rPr>
        <w:t>au</w:t>
      </w:r>
      <w:r>
        <w:rPr>
          <w:spacing w:val="-12"/>
          <w:w w:val="125"/>
        </w:rPr>
        <w:t xml:space="preserve"> </w:t>
      </w:r>
      <w:r>
        <w:rPr>
          <w:w w:val="125"/>
        </w:rPr>
        <w:t>Conseil</w:t>
      </w:r>
      <w:r>
        <w:rPr>
          <w:spacing w:val="-11"/>
          <w:w w:val="125"/>
        </w:rPr>
        <w:t xml:space="preserve"> </w:t>
      </w:r>
      <w:r>
        <w:rPr>
          <w:w w:val="125"/>
        </w:rPr>
        <w:t>des</w:t>
      </w:r>
      <w:r>
        <w:rPr>
          <w:spacing w:val="-11"/>
          <w:w w:val="125"/>
        </w:rPr>
        <w:t xml:space="preserve"> </w:t>
      </w:r>
      <w:r>
        <w:rPr>
          <w:w w:val="125"/>
        </w:rPr>
        <w:t>études.</w:t>
      </w:r>
    </w:p>
    <w:p w:rsidR="003A7A86" w:rsidRDefault="003810D3">
      <w:pPr>
        <w:pStyle w:val="Corpsdetexte"/>
        <w:spacing w:before="195"/>
        <w:ind w:left="1598"/>
        <w:jc w:val="left"/>
      </w:pPr>
      <w:r>
        <w:rPr>
          <w:w w:val="115"/>
        </w:rPr>
        <w:t>Il est complété, daté et signé par la personne de référence.</w:t>
      </w:r>
    </w:p>
    <w:p w:rsidR="003A7A86" w:rsidRDefault="003810D3">
      <w:pPr>
        <w:pStyle w:val="Corpsdetexte"/>
        <w:spacing w:before="197" w:line="252" w:lineRule="auto"/>
        <w:ind w:left="1597" w:right="993"/>
      </w:pPr>
      <w:r>
        <w:rPr>
          <w:w w:val="115"/>
        </w:rPr>
        <w:t>Le cas échéant, elle peut être accompagnée d’annexes. Ces annexes doivent être annoncées et identifiées dans la demande.</w:t>
      </w:r>
    </w:p>
    <w:p w:rsidR="003A7A86" w:rsidRDefault="003810D3">
      <w:pPr>
        <w:pStyle w:val="Corpsdetexte"/>
        <w:spacing w:before="182" w:line="252" w:lineRule="auto"/>
        <w:ind w:left="1598" w:right="991"/>
      </w:pPr>
      <w:r>
        <w:rPr>
          <w:w w:val="115"/>
        </w:rPr>
        <w:t>La personne de référence transmet son rapport au Conseil des études, accompagnée de la partie A. Le Président du Conseil des études sig</w:t>
      </w:r>
      <w:r>
        <w:rPr>
          <w:w w:val="115"/>
        </w:rPr>
        <w:t>ne et date pour réception (cadre 10).</w:t>
      </w:r>
    </w:p>
    <w:p w:rsidR="003A7A86" w:rsidRDefault="003810D3">
      <w:pPr>
        <w:pStyle w:val="Titre1"/>
        <w:numPr>
          <w:ilvl w:val="1"/>
          <w:numId w:val="4"/>
        </w:numPr>
        <w:tabs>
          <w:tab w:val="left" w:pos="1597"/>
        </w:tabs>
        <w:spacing w:before="180"/>
        <w:ind w:left="1596" w:hanging="424"/>
      </w:pPr>
      <w:r>
        <w:rPr>
          <w:w w:val="125"/>
        </w:rPr>
        <w:t>Rapport anonymisé au Service de</w:t>
      </w:r>
      <w:r>
        <w:rPr>
          <w:spacing w:val="-49"/>
          <w:w w:val="125"/>
        </w:rPr>
        <w:t xml:space="preserve"> </w:t>
      </w:r>
      <w:r>
        <w:rPr>
          <w:w w:val="125"/>
        </w:rPr>
        <w:t>l’inspection</w:t>
      </w:r>
    </w:p>
    <w:p w:rsidR="003A7A86" w:rsidRDefault="003810D3">
      <w:pPr>
        <w:pStyle w:val="Corpsdetexte"/>
        <w:spacing w:before="197" w:line="249" w:lineRule="auto"/>
        <w:ind w:left="1596" w:right="992"/>
      </w:pPr>
      <w:r>
        <w:rPr>
          <w:w w:val="115"/>
        </w:rPr>
        <w:t>Il ne peut contenir aucune donnée permettant (ou susceptible de permettre) l’identification de l’étudiant.</w:t>
      </w:r>
    </w:p>
    <w:p w:rsidR="003A7A86" w:rsidRDefault="003810D3">
      <w:pPr>
        <w:pStyle w:val="Corpsdetexte"/>
        <w:spacing w:before="187" w:line="252" w:lineRule="auto"/>
        <w:ind w:left="1596" w:right="989"/>
      </w:pPr>
      <w:r>
        <w:rPr>
          <w:w w:val="115"/>
        </w:rPr>
        <w:t xml:space="preserve">Lors de sa transmission au Service de l’inspection, ce rapport ne </w:t>
      </w:r>
      <w:r>
        <w:rPr>
          <w:w w:val="115"/>
        </w:rPr>
        <w:t>peut en</w:t>
      </w:r>
      <w:r>
        <w:rPr>
          <w:spacing w:val="-6"/>
          <w:w w:val="115"/>
        </w:rPr>
        <w:t xml:space="preserve"> </w:t>
      </w:r>
      <w:r>
        <w:rPr>
          <w:w w:val="115"/>
        </w:rPr>
        <w:t>aucun</w:t>
      </w:r>
      <w:r>
        <w:rPr>
          <w:spacing w:val="-6"/>
          <w:w w:val="115"/>
        </w:rPr>
        <w:t xml:space="preserve"> </w:t>
      </w:r>
      <w:r>
        <w:rPr>
          <w:w w:val="115"/>
        </w:rPr>
        <w:t>cas</w:t>
      </w:r>
      <w:r>
        <w:rPr>
          <w:spacing w:val="-5"/>
          <w:w w:val="115"/>
        </w:rPr>
        <w:t xml:space="preserve"> </w:t>
      </w:r>
      <w:r>
        <w:rPr>
          <w:w w:val="115"/>
        </w:rPr>
        <w:t>être</w:t>
      </w:r>
      <w:r>
        <w:rPr>
          <w:spacing w:val="-6"/>
          <w:w w:val="115"/>
        </w:rPr>
        <w:t xml:space="preserve"> </w:t>
      </w:r>
      <w:r>
        <w:rPr>
          <w:w w:val="115"/>
        </w:rPr>
        <w:t>accompagné</w:t>
      </w:r>
      <w:r>
        <w:rPr>
          <w:spacing w:val="-6"/>
          <w:w w:val="115"/>
        </w:rPr>
        <w:t xml:space="preserve"> </w:t>
      </w:r>
      <w:r>
        <w:rPr>
          <w:w w:val="115"/>
        </w:rPr>
        <w:t>des</w:t>
      </w:r>
      <w:r>
        <w:rPr>
          <w:spacing w:val="-5"/>
          <w:w w:val="115"/>
        </w:rPr>
        <w:t xml:space="preserve"> </w:t>
      </w:r>
      <w:r>
        <w:rPr>
          <w:w w:val="115"/>
        </w:rPr>
        <w:t>la</w:t>
      </w:r>
      <w:r>
        <w:rPr>
          <w:spacing w:val="-6"/>
          <w:w w:val="115"/>
        </w:rPr>
        <w:t xml:space="preserve"> </w:t>
      </w:r>
      <w:r>
        <w:rPr>
          <w:w w:val="115"/>
        </w:rPr>
        <w:t>parties</w:t>
      </w:r>
      <w:r>
        <w:rPr>
          <w:spacing w:val="-5"/>
          <w:w w:val="115"/>
        </w:rPr>
        <w:t xml:space="preserve"> </w:t>
      </w:r>
      <w:r>
        <w:rPr>
          <w:w w:val="115"/>
        </w:rPr>
        <w:t>A</w:t>
      </w:r>
      <w:r>
        <w:rPr>
          <w:spacing w:val="-6"/>
          <w:w w:val="115"/>
        </w:rPr>
        <w:t xml:space="preserve"> </w:t>
      </w:r>
      <w:r>
        <w:rPr>
          <w:w w:val="115"/>
        </w:rPr>
        <w:t>et</w:t>
      </w:r>
      <w:r>
        <w:rPr>
          <w:spacing w:val="-6"/>
          <w:w w:val="115"/>
        </w:rPr>
        <w:t xml:space="preserve"> </w:t>
      </w:r>
      <w:r>
        <w:rPr>
          <w:w w:val="115"/>
        </w:rPr>
        <w:t>B.</w:t>
      </w:r>
      <w:r>
        <w:rPr>
          <w:spacing w:val="-5"/>
          <w:w w:val="115"/>
        </w:rPr>
        <w:t xml:space="preserve"> </w:t>
      </w:r>
      <w:r>
        <w:rPr>
          <w:w w:val="115"/>
        </w:rPr>
        <w:t>Si</w:t>
      </w:r>
      <w:r>
        <w:rPr>
          <w:spacing w:val="-8"/>
          <w:w w:val="115"/>
        </w:rPr>
        <w:t xml:space="preserve"> </w:t>
      </w:r>
      <w:r>
        <w:rPr>
          <w:w w:val="115"/>
        </w:rPr>
        <w:t>des</w:t>
      </w:r>
      <w:r>
        <w:rPr>
          <w:spacing w:val="-6"/>
          <w:w w:val="115"/>
        </w:rPr>
        <w:t xml:space="preserve"> </w:t>
      </w:r>
      <w:r>
        <w:rPr>
          <w:w w:val="115"/>
        </w:rPr>
        <w:t>annexes</w:t>
      </w:r>
      <w:r>
        <w:rPr>
          <w:spacing w:val="-5"/>
          <w:w w:val="115"/>
        </w:rPr>
        <w:t xml:space="preserve"> </w:t>
      </w:r>
      <w:r>
        <w:rPr>
          <w:w w:val="115"/>
        </w:rPr>
        <w:t>sont nécessaires, elles ne peuvent pas permettre d’identifier l’étudiant concerné.</w:t>
      </w:r>
    </w:p>
    <w:p w:rsidR="003A7A86" w:rsidRDefault="003810D3">
      <w:pPr>
        <w:pStyle w:val="Paragraphedeliste"/>
        <w:numPr>
          <w:ilvl w:val="0"/>
          <w:numId w:val="4"/>
        </w:numPr>
        <w:tabs>
          <w:tab w:val="left" w:pos="1172"/>
        </w:tabs>
        <w:spacing w:line="249" w:lineRule="auto"/>
        <w:ind w:right="987"/>
        <w:rPr>
          <w:sz w:val="24"/>
        </w:rPr>
      </w:pPr>
      <w:r>
        <w:rPr>
          <w:w w:val="115"/>
          <w:sz w:val="24"/>
        </w:rPr>
        <w:t>Dans le présent modèle, le Service de l’inspection de l’enseignement de promotion</w:t>
      </w:r>
      <w:r>
        <w:rPr>
          <w:spacing w:val="-12"/>
          <w:w w:val="115"/>
          <w:sz w:val="24"/>
        </w:rPr>
        <w:t xml:space="preserve"> </w:t>
      </w:r>
      <w:r>
        <w:rPr>
          <w:w w:val="115"/>
          <w:sz w:val="24"/>
        </w:rPr>
        <w:t>sociale</w:t>
      </w:r>
      <w:r>
        <w:rPr>
          <w:spacing w:val="-12"/>
          <w:w w:val="115"/>
          <w:sz w:val="24"/>
        </w:rPr>
        <w:t xml:space="preserve"> </w:t>
      </w:r>
      <w:r>
        <w:rPr>
          <w:w w:val="115"/>
          <w:sz w:val="24"/>
        </w:rPr>
        <w:t>et</w:t>
      </w:r>
      <w:r>
        <w:rPr>
          <w:spacing w:val="-12"/>
          <w:w w:val="115"/>
          <w:sz w:val="24"/>
        </w:rPr>
        <w:t xml:space="preserve"> </w:t>
      </w:r>
      <w:r>
        <w:rPr>
          <w:w w:val="115"/>
          <w:sz w:val="24"/>
        </w:rPr>
        <w:t>de</w:t>
      </w:r>
      <w:r>
        <w:rPr>
          <w:spacing w:val="-12"/>
          <w:w w:val="115"/>
          <w:sz w:val="24"/>
        </w:rPr>
        <w:t xml:space="preserve"> </w:t>
      </w:r>
      <w:r>
        <w:rPr>
          <w:w w:val="115"/>
          <w:sz w:val="24"/>
        </w:rPr>
        <w:t>l’enseignement</w:t>
      </w:r>
      <w:r>
        <w:rPr>
          <w:spacing w:val="-10"/>
          <w:w w:val="115"/>
          <w:sz w:val="24"/>
        </w:rPr>
        <w:t xml:space="preserve"> </w:t>
      </w:r>
      <w:r>
        <w:rPr>
          <w:w w:val="115"/>
          <w:sz w:val="24"/>
        </w:rPr>
        <w:t>à</w:t>
      </w:r>
      <w:r>
        <w:rPr>
          <w:spacing w:val="-10"/>
          <w:w w:val="115"/>
          <w:sz w:val="24"/>
        </w:rPr>
        <w:t xml:space="preserve"> </w:t>
      </w:r>
      <w:r>
        <w:rPr>
          <w:w w:val="115"/>
          <w:sz w:val="24"/>
        </w:rPr>
        <w:t>distance</w:t>
      </w:r>
      <w:r>
        <w:rPr>
          <w:spacing w:val="-11"/>
          <w:w w:val="115"/>
          <w:sz w:val="24"/>
        </w:rPr>
        <w:t xml:space="preserve"> </w:t>
      </w:r>
      <w:r>
        <w:rPr>
          <w:w w:val="115"/>
          <w:sz w:val="24"/>
        </w:rPr>
        <w:t>est</w:t>
      </w:r>
      <w:r>
        <w:rPr>
          <w:spacing w:val="-11"/>
          <w:w w:val="115"/>
          <w:sz w:val="24"/>
        </w:rPr>
        <w:t xml:space="preserve"> </w:t>
      </w:r>
      <w:r>
        <w:rPr>
          <w:w w:val="115"/>
          <w:sz w:val="24"/>
        </w:rPr>
        <w:t>désigné</w:t>
      </w:r>
      <w:r>
        <w:rPr>
          <w:spacing w:val="-12"/>
          <w:w w:val="115"/>
          <w:sz w:val="24"/>
        </w:rPr>
        <w:t xml:space="preserve"> </w:t>
      </w:r>
      <w:r>
        <w:rPr>
          <w:w w:val="115"/>
          <w:sz w:val="24"/>
        </w:rPr>
        <w:t>par</w:t>
      </w:r>
      <w:r>
        <w:rPr>
          <w:spacing w:val="-12"/>
          <w:w w:val="115"/>
          <w:sz w:val="24"/>
        </w:rPr>
        <w:t xml:space="preserve"> </w:t>
      </w:r>
      <w:r>
        <w:rPr>
          <w:w w:val="115"/>
          <w:sz w:val="24"/>
        </w:rPr>
        <w:t>les</w:t>
      </w:r>
      <w:r>
        <w:rPr>
          <w:spacing w:val="-10"/>
          <w:w w:val="115"/>
          <w:sz w:val="24"/>
        </w:rPr>
        <w:t xml:space="preserve"> </w:t>
      </w:r>
      <w:r>
        <w:rPr>
          <w:w w:val="115"/>
          <w:sz w:val="24"/>
        </w:rPr>
        <w:t>termes</w:t>
      </w:r>
    </w:p>
    <w:p w:rsidR="003A7A86" w:rsidRDefault="003810D3">
      <w:pPr>
        <w:pStyle w:val="Corpsdetexte"/>
        <w:spacing w:before="3"/>
        <w:ind w:left="1171"/>
        <w:jc w:val="left"/>
      </w:pPr>
      <w:r>
        <w:rPr>
          <w:w w:val="110"/>
        </w:rPr>
        <w:t>«le Service de l’inspection».</w:t>
      </w:r>
    </w:p>
    <w:p w:rsidR="003A7A86" w:rsidRDefault="003A7A86">
      <w:pPr>
        <w:sectPr w:rsidR="003A7A86">
          <w:pgSz w:w="11910" w:h="16840"/>
          <w:pgMar w:top="1780" w:right="140" w:bottom="1500" w:left="1300" w:header="1481" w:footer="1302" w:gutter="0"/>
          <w:cols w:space="720"/>
        </w:sectPr>
      </w:pPr>
    </w:p>
    <w:p w:rsidR="003A7A86" w:rsidRDefault="008127AD">
      <w:pPr>
        <w:pStyle w:val="Corpsdetexte"/>
        <w:spacing w:before="1"/>
        <w:ind w:left="0"/>
        <w:jc w:val="left"/>
        <w:rPr>
          <w:sz w:val="25"/>
        </w:rPr>
      </w:pPr>
      <w:r>
        <w:rPr>
          <w:noProof/>
          <w:lang w:val="fr-FR" w:eastAsia="fr-FR"/>
        </w:rPr>
        <w:lastRenderedPageBreak/>
        <mc:AlternateContent>
          <mc:Choice Requires="wps">
            <w:drawing>
              <wp:anchor distT="0" distB="0" distL="114300" distR="114300" simplePos="0" relativeHeight="251652096" behindDoc="1" locked="0" layoutInCell="1" allowOverlap="1">
                <wp:simplePos x="0" y="0"/>
                <wp:positionH relativeFrom="page">
                  <wp:posOffset>968375</wp:posOffset>
                </wp:positionH>
                <wp:positionV relativeFrom="page">
                  <wp:posOffset>4084320</wp:posOffset>
                </wp:positionV>
                <wp:extent cx="810260" cy="0"/>
                <wp:effectExtent l="6350" t="7620" r="12065" b="11430"/>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2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67274" id="Line 1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25pt,321.6pt" to="140.05pt,3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" strokeweight=".6pt">
                <w10:wrap anchorx="page" anchory="page"/>
              </v:line>
            </w:pict>
          </mc:Fallback>
        </mc:AlternateConten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3A7A86">
        <w:trPr>
          <w:trHeight w:val="864"/>
        </w:trPr>
        <w:tc>
          <w:tcPr>
            <w:tcW w:w="9640" w:type="dxa"/>
          </w:tcPr>
          <w:p w:rsidR="003A7A86" w:rsidRDefault="003810D3">
            <w:pPr>
              <w:pStyle w:val="TableParagraph"/>
              <w:tabs>
                <w:tab w:val="left" w:pos="873"/>
              </w:tabs>
              <w:spacing w:before="12" w:line="252" w:lineRule="auto"/>
              <w:ind w:left="2613" w:right="158" w:hanging="2448"/>
              <w:rPr>
                <w:b/>
                <w:sz w:val="24"/>
              </w:rPr>
            </w:pPr>
            <w:r>
              <w:rPr>
                <w:b/>
                <w:w w:val="120"/>
                <w:sz w:val="24"/>
              </w:rPr>
              <w:t>A.</w:t>
            </w:r>
            <w:r>
              <w:rPr>
                <w:b/>
                <w:w w:val="120"/>
                <w:sz w:val="24"/>
              </w:rPr>
              <w:tab/>
              <w:t>Demande d’aménagements raisonnables et rapport de la personne de référence au(x) Conseil(s) des</w:t>
            </w:r>
            <w:r>
              <w:rPr>
                <w:b/>
                <w:spacing w:val="-4"/>
                <w:w w:val="120"/>
                <w:sz w:val="24"/>
              </w:rPr>
              <w:t xml:space="preserve"> </w:t>
            </w:r>
            <w:r>
              <w:rPr>
                <w:b/>
                <w:w w:val="120"/>
                <w:sz w:val="24"/>
              </w:rPr>
              <w:t>études</w:t>
            </w:r>
          </w:p>
        </w:tc>
      </w:tr>
      <w:tr w:rsidR="003A7A86">
        <w:trPr>
          <w:trHeight w:val="577"/>
        </w:trPr>
        <w:tc>
          <w:tcPr>
            <w:tcW w:w="9640" w:type="dxa"/>
          </w:tcPr>
          <w:p w:rsidR="003A7A86" w:rsidRDefault="003810D3">
            <w:pPr>
              <w:pStyle w:val="TableParagraph"/>
              <w:spacing w:before="13"/>
              <w:ind w:left="107"/>
              <w:rPr>
                <w:sz w:val="24"/>
              </w:rPr>
            </w:pPr>
            <w:r>
              <w:rPr>
                <w:w w:val="115"/>
                <w:sz w:val="24"/>
              </w:rPr>
              <w:t xml:space="preserve">1. </w:t>
            </w:r>
            <w:r>
              <w:rPr>
                <w:w w:val="115"/>
                <w:sz w:val="24"/>
                <w:u w:val="single"/>
              </w:rPr>
              <w:t>Identification de l’étudiant</w:t>
            </w:r>
          </w:p>
        </w:tc>
      </w:tr>
      <w:tr w:rsidR="003A7A86">
        <w:trPr>
          <w:trHeight w:val="2307"/>
        </w:trPr>
        <w:tc>
          <w:tcPr>
            <w:tcW w:w="9640" w:type="dxa"/>
          </w:tcPr>
          <w:p w:rsidR="003A7A86" w:rsidRDefault="003810D3">
            <w:pPr>
              <w:pStyle w:val="TableParagraph"/>
              <w:numPr>
                <w:ilvl w:val="1"/>
                <w:numId w:val="3"/>
              </w:numPr>
              <w:tabs>
                <w:tab w:val="left" w:pos="903"/>
              </w:tabs>
              <w:spacing w:before="12"/>
              <w:rPr>
                <w:sz w:val="24"/>
              </w:rPr>
            </w:pPr>
            <w:r>
              <w:rPr>
                <w:w w:val="110"/>
                <w:sz w:val="24"/>
              </w:rPr>
              <w:t>Nom</w:t>
            </w:r>
            <w:r>
              <w:rPr>
                <w:w w:val="110"/>
                <w:position w:val="6"/>
                <w:sz w:val="16"/>
              </w:rPr>
              <w:t>i1</w:t>
            </w:r>
            <w:r>
              <w:rPr>
                <w:w w:val="110"/>
                <w:sz w:val="24"/>
              </w:rPr>
              <w:t>:</w:t>
            </w:r>
          </w:p>
          <w:p w:rsidR="003A7A86" w:rsidRDefault="003810D3">
            <w:pPr>
              <w:pStyle w:val="TableParagraph"/>
              <w:numPr>
                <w:ilvl w:val="1"/>
                <w:numId w:val="3"/>
              </w:numPr>
              <w:tabs>
                <w:tab w:val="left" w:pos="903"/>
              </w:tabs>
              <w:spacing w:before="12"/>
              <w:rPr>
                <w:sz w:val="24"/>
              </w:rPr>
            </w:pPr>
            <w:r>
              <w:rPr>
                <w:w w:val="115"/>
                <w:sz w:val="24"/>
              </w:rPr>
              <w:t>Prénom</w:t>
            </w:r>
            <w:r>
              <w:rPr>
                <w:w w:val="115"/>
                <w:position w:val="6"/>
                <w:sz w:val="16"/>
              </w:rPr>
              <w:t>1</w:t>
            </w:r>
            <w:r>
              <w:rPr>
                <w:w w:val="115"/>
                <w:sz w:val="24"/>
              </w:rPr>
              <w:t>:</w:t>
            </w:r>
          </w:p>
          <w:p w:rsidR="003A7A86" w:rsidRDefault="003810D3">
            <w:pPr>
              <w:pStyle w:val="TableParagraph"/>
              <w:numPr>
                <w:ilvl w:val="1"/>
                <w:numId w:val="3"/>
              </w:numPr>
              <w:tabs>
                <w:tab w:val="left" w:pos="903"/>
              </w:tabs>
              <w:spacing w:before="13"/>
              <w:rPr>
                <w:sz w:val="24"/>
              </w:rPr>
            </w:pPr>
            <w:r>
              <w:rPr>
                <w:w w:val="115"/>
                <w:sz w:val="24"/>
              </w:rPr>
              <w:t>Lieu de</w:t>
            </w:r>
            <w:r>
              <w:rPr>
                <w:spacing w:val="-4"/>
                <w:w w:val="115"/>
                <w:sz w:val="24"/>
              </w:rPr>
              <w:t xml:space="preserve"> </w:t>
            </w:r>
            <w:r>
              <w:rPr>
                <w:w w:val="115"/>
                <w:sz w:val="24"/>
              </w:rPr>
              <w:t>naissance</w:t>
            </w:r>
            <w:r>
              <w:rPr>
                <w:w w:val="115"/>
                <w:position w:val="6"/>
                <w:sz w:val="16"/>
              </w:rPr>
              <w:t>2</w:t>
            </w:r>
            <w:r>
              <w:rPr>
                <w:w w:val="115"/>
                <w:sz w:val="24"/>
              </w:rPr>
              <w:t>:</w:t>
            </w:r>
          </w:p>
          <w:p w:rsidR="003A7A86" w:rsidRDefault="003810D3">
            <w:pPr>
              <w:pStyle w:val="TableParagraph"/>
              <w:numPr>
                <w:ilvl w:val="1"/>
                <w:numId w:val="3"/>
              </w:numPr>
              <w:tabs>
                <w:tab w:val="left" w:pos="903"/>
              </w:tabs>
              <w:spacing w:before="12"/>
              <w:rPr>
                <w:sz w:val="24"/>
              </w:rPr>
            </w:pPr>
            <w:r>
              <w:rPr>
                <w:w w:val="115"/>
                <w:sz w:val="24"/>
              </w:rPr>
              <w:t>Date de naissance</w:t>
            </w:r>
            <w:r>
              <w:rPr>
                <w:w w:val="115"/>
                <w:position w:val="6"/>
                <w:sz w:val="16"/>
              </w:rPr>
              <w:t>3</w:t>
            </w:r>
            <w:r>
              <w:rPr>
                <w:w w:val="115"/>
                <w:sz w:val="24"/>
              </w:rPr>
              <w:t>:</w:t>
            </w:r>
            <w:r>
              <w:rPr>
                <w:spacing w:val="-8"/>
                <w:w w:val="115"/>
                <w:sz w:val="24"/>
              </w:rPr>
              <w:t xml:space="preserve"> </w:t>
            </w:r>
            <w:r>
              <w:rPr>
                <w:w w:val="115"/>
                <w:sz w:val="24"/>
              </w:rPr>
              <w:t>….</w:t>
            </w:r>
          </w:p>
          <w:p w:rsidR="003A7A86" w:rsidRDefault="003810D3">
            <w:pPr>
              <w:pStyle w:val="TableParagraph"/>
              <w:numPr>
                <w:ilvl w:val="1"/>
                <w:numId w:val="3"/>
              </w:numPr>
              <w:tabs>
                <w:tab w:val="left" w:pos="903"/>
              </w:tabs>
              <w:spacing w:before="13"/>
              <w:rPr>
                <w:sz w:val="24"/>
              </w:rPr>
            </w:pPr>
            <w:r>
              <w:rPr>
                <w:w w:val="115"/>
                <w:sz w:val="24"/>
              </w:rPr>
              <w:t>Coordonnées de</w:t>
            </w:r>
            <w:r>
              <w:rPr>
                <w:spacing w:val="-8"/>
                <w:w w:val="115"/>
                <w:sz w:val="24"/>
              </w:rPr>
              <w:t xml:space="preserve"> </w:t>
            </w:r>
            <w:r>
              <w:rPr>
                <w:w w:val="115"/>
                <w:sz w:val="24"/>
              </w:rPr>
              <w:t>contact:</w:t>
            </w:r>
          </w:p>
          <w:p w:rsidR="003A7A86" w:rsidRDefault="003810D3">
            <w:pPr>
              <w:pStyle w:val="TableParagraph"/>
              <w:tabs>
                <w:tab w:val="left" w:pos="6382"/>
              </w:tabs>
              <w:spacing w:before="12"/>
              <w:ind w:left="902"/>
              <w:rPr>
                <w:sz w:val="24"/>
              </w:rPr>
            </w:pPr>
            <w:r>
              <w:rPr>
                <w:w w:val="110"/>
                <w:sz w:val="24"/>
              </w:rPr>
              <w:t>Téléphone:</w:t>
            </w:r>
            <w:r>
              <w:rPr>
                <w:w w:val="110"/>
                <w:sz w:val="24"/>
              </w:rPr>
              <w:tab/>
              <w:t>G.S.M:</w:t>
            </w:r>
          </w:p>
          <w:p w:rsidR="003A7A86" w:rsidRDefault="003810D3">
            <w:pPr>
              <w:pStyle w:val="TableParagraph"/>
              <w:tabs>
                <w:tab w:val="left" w:pos="6260"/>
              </w:tabs>
              <w:spacing w:before="14"/>
              <w:ind w:left="902"/>
              <w:rPr>
                <w:sz w:val="24"/>
              </w:rPr>
            </w:pPr>
            <w:r>
              <w:rPr>
                <w:w w:val="115"/>
                <w:sz w:val="24"/>
              </w:rPr>
              <w:t>Fax:</w:t>
            </w:r>
            <w:r>
              <w:rPr>
                <w:w w:val="115"/>
                <w:sz w:val="24"/>
              </w:rPr>
              <w:tab/>
              <w:t>Courriel:</w:t>
            </w:r>
          </w:p>
        </w:tc>
      </w:tr>
      <w:tr w:rsidR="003A7A86">
        <w:trPr>
          <w:trHeight w:val="578"/>
        </w:trPr>
        <w:tc>
          <w:tcPr>
            <w:tcW w:w="9640" w:type="dxa"/>
          </w:tcPr>
          <w:p w:rsidR="003A7A86" w:rsidRDefault="003810D3">
            <w:pPr>
              <w:pStyle w:val="TableParagraph"/>
              <w:tabs>
                <w:tab w:val="left" w:pos="1534"/>
                <w:tab w:val="left" w:pos="3502"/>
                <w:tab w:val="left" w:pos="4252"/>
                <w:tab w:val="left" w:pos="6529"/>
                <w:tab w:val="left" w:pos="7138"/>
                <w:tab w:val="left" w:pos="9059"/>
              </w:tabs>
              <w:spacing w:before="9" w:line="280" w:lineRule="atLeast"/>
              <w:ind w:left="107" w:right="97"/>
              <w:rPr>
                <w:sz w:val="16"/>
              </w:rPr>
            </w:pPr>
            <w:r>
              <w:rPr>
                <w:w w:val="115"/>
                <w:sz w:val="24"/>
              </w:rPr>
              <w:t>2.</w:t>
            </w:r>
            <w:r>
              <w:rPr>
                <w:spacing w:val="10"/>
                <w:w w:val="115"/>
                <w:sz w:val="24"/>
              </w:rPr>
              <w:t xml:space="preserve"> </w:t>
            </w:r>
            <w:r>
              <w:rPr>
                <w:w w:val="115"/>
                <w:sz w:val="24"/>
                <w:u w:val="single"/>
              </w:rPr>
              <w:t>Unité(s)</w:t>
            </w:r>
            <w:r>
              <w:rPr>
                <w:w w:val="115"/>
                <w:sz w:val="24"/>
                <w:u w:val="single"/>
              </w:rPr>
              <w:tab/>
              <w:t>d’enseignement</w:t>
            </w:r>
            <w:r>
              <w:rPr>
                <w:w w:val="115"/>
                <w:sz w:val="24"/>
                <w:u w:val="single"/>
              </w:rPr>
              <w:tab/>
              <w:t>pour</w:t>
            </w:r>
            <w:r>
              <w:rPr>
                <w:w w:val="115"/>
                <w:sz w:val="24"/>
                <w:u w:val="single"/>
              </w:rPr>
              <w:tab/>
              <w:t>laquelle/lesquelles</w:t>
            </w:r>
            <w:r>
              <w:rPr>
                <w:w w:val="115"/>
                <w:sz w:val="24"/>
                <w:u w:val="single"/>
              </w:rPr>
              <w:tab/>
              <w:t>des</w:t>
            </w:r>
            <w:r>
              <w:rPr>
                <w:w w:val="115"/>
                <w:sz w:val="24"/>
                <w:u w:val="single"/>
              </w:rPr>
              <w:tab/>
              <w:t>aménagements</w:t>
            </w:r>
            <w:r>
              <w:rPr>
                <w:w w:val="115"/>
                <w:sz w:val="24"/>
                <w:u w:val="single"/>
              </w:rPr>
              <w:tab/>
              <w:t>sont</w:t>
            </w:r>
            <w:r>
              <w:rPr>
                <w:w w:val="115"/>
                <w:sz w:val="24"/>
              </w:rPr>
              <w:t xml:space="preserve"> demandés:</w:t>
            </w:r>
            <w:r>
              <w:rPr>
                <w:w w:val="115"/>
                <w:position w:val="6"/>
                <w:sz w:val="16"/>
              </w:rPr>
              <w:t>4</w:t>
            </w:r>
          </w:p>
        </w:tc>
      </w:tr>
      <w:tr w:rsidR="003A7A86">
        <w:trPr>
          <w:trHeight w:val="287"/>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7"/>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7"/>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7"/>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87"/>
        </w:trPr>
        <w:tc>
          <w:tcPr>
            <w:tcW w:w="9640" w:type="dxa"/>
          </w:tcPr>
          <w:p w:rsidR="003A7A86" w:rsidRDefault="003A7A86">
            <w:pPr>
              <w:pStyle w:val="TableParagraph"/>
              <w:rPr>
                <w:sz w:val="20"/>
              </w:rPr>
            </w:pPr>
          </w:p>
        </w:tc>
      </w:tr>
      <w:tr w:rsidR="003A7A86">
        <w:trPr>
          <w:trHeight w:val="288"/>
        </w:trPr>
        <w:tc>
          <w:tcPr>
            <w:tcW w:w="9640" w:type="dxa"/>
          </w:tcPr>
          <w:p w:rsidR="003A7A86" w:rsidRDefault="003A7A86">
            <w:pPr>
              <w:pStyle w:val="TableParagraph"/>
              <w:rPr>
                <w:sz w:val="20"/>
              </w:rPr>
            </w:pPr>
          </w:p>
        </w:tc>
      </w:tr>
      <w:tr w:rsidR="003A7A86">
        <w:trPr>
          <w:trHeight w:val="2308"/>
        </w:trPr>
        <w:tc>
          <w:tcPr>
            <w:tcW w:w="9640" w:type="dxa"/>
          </w:tcPr>
          <w:p w:rsidR="003A7A86" w:rsidRDefault="003810D3">
            <w:pPr>
              <w:pStyle w:val="TableParagraph"/>
              <w:spacing w:before="12"/>
              <w:ind w:left="107"/>
              <w:rPr>
                <w:sz w:val="24"/>
              </w:rPr>
            </w:pPr>
            <w:r>
              <w:rPr>
                <w:w w:val="115"/>
                <w:sz w:val="24"/>
              </w:rPr>
              <w:t xml:space="preserve">3. </w:t>
            </w:r>
            <w:r>
              <w:rPr>
                <w:w w:val="115"/>
                <w:sz w:val="24"/>
                <w:u w:val="single"/>
              </w:rPr>
              <w:t>Nature des besoins spécifiques et aménagements demandés :</w:t>
            </w:r>
          </w:p>
        </w:tc>
      </w:tr>
    </w:tbl>
    <w:p w:rsidR="003A7A86" w:rsidRDefault="003A7A86">
      <w:pPr>
        <w:pStyle w:val="Corpsdetexte"/>
        <w:ind w:left="0"/>
        <w:jc w:val="left"/>
        <w:rPr>
          <w:sz w:val="20"/>
        </w:rPr>
      </w:pPr>
    </w:p>
    <w:p w:rsidR="003A7A86" w:rsidRDefault="008127AD">
      <w:pPr>
        <w:pStyle w:val="Corpsdetexte"/>
        <w:spacing w:before="7"/>
        <w:ind w:left="0"/>
        <w:jc w:val="left"/>
        <w:rPr>
          <w:sz w:val="15"/>
        </w:rPr>
      </w:pPr>
      <w:r>
        <w:rPr>
          <w:noProof/>
          <w:lang w:val="fr-FR" w:eastAsia="fr-FR"/>
        </w:rPr>
        <mc:AlternateContent>
          <mc:Choice Requires="wps">
            <w:drawing>
              <wp:anchor distT="0" distB="0" distL="0" distR="0" simplePos="0" relativeHeight="251661312" behindDoc="1" locked="0" layoutInCell="1" allowOverlap="1">
                <wp:simplePos x="0" y="0"/>
                <wp:positionH relativeFrom="page">
                  <wp:posOffset>1368425</wp:posOffset>
                </wp:positionH>
                <wp:positionV relativeFrom="paragraph">
                  <wp:posOffset>142875</wp:posOffset>
                </wp:positionV>
                <wp:extent cx="1828800" cy="0"/>
                <wp:effectExtent l="6350" t="5715" r="12700" b="13335"/>
                <wp:wrapTopAndBottom/>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86C9" id="Line 1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5pt,11.25pt" to="251.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" strokeweight=".6pt">
                <w10:wrap type="topAndBottom" anchorx="page"/>
              </v:line>
            </w:pict>
          </mc:Fallback>
        </mc:AlternateContent>
      </w:r>
    </w:p>
    <w:p w:rsidR="003A7A86" w:rsidRDefault="003A7A86">
      <w:pPr>
        <w:rPr>
          <w:sz w:val="15"/>
        </w:rPr>
        <w:sectPr w:rsidR="003A7A86">
          <w:pgSz w:w="11910" w:h="16840"/>
          <w:pgMar w:top="1780" w:right="140" w:bottom="1500" w:left="1300" w:header="1481" w:footer="1302" w:gutter="0"/>
          <w:cols w:space="720"/>
        </w:sectPr>
      </w:pPr>
    </w:p>
    <w:p w:rsidR="003A7A86" w:rsidRDefault="008127AD">
      <w:pPr>
        <w:pStyle w:val="Corpsdetexte"/>
        <w:spacing w:before="1"/>
        <w:ind w:left="0"/>
        <w:jc w:val="left"/>
        <w:rPr>
          <w:sz w:val="25"/>
        </w:rPr>
      </w:pPr>
      <w:r>
        <w:rPr>
          <w:noProof/>
          <w:lang w:val="fr-FR" w:eastAsia="fr-FR"/>
        </w:rPr>
        <w:lastRenderedPageBreak/>
        <mc:AlternateContent>
          <mc:Choice Requires="wps">
            <w:drawing>
              <wp:anchor distT="0" distB="0" distL="114300" distR="114300" simplePos="0" relativeHeight="251653120" behindDoc="1" locked="0" layoutInCell="1" allowOverlap="1">
                <wp:simplePos x="0" y="0"/>
                <wp:positionH relativeFrom="page">
                  <wp:posOffset>1471295</wp:posOffset>
                </wp:positionH>
                <wp:positionV relativeFrom="page">
                  <wp:posOffset>6348095</wp:posOffset>
                </wp:positionV>
                <wp:extent cx="434975" cy="0"/>
                <wp:effectExtent l="13970" t="13970" r="8255" b="5080"/>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CD94" id="Line 1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85pt,499.85pt" to="150.1pt,4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tGHwIAAEI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" strokeweight=".6pt">
                <w10:wrap anchorx="page" anchory="page"/>
              </v:line>
            </w:pict>
          </mc:Fallback>
        </mc:AlternateContent>
      </w:r>
      <w:r>
        <w:rPr>
          <w:noProof/>
          <w:lang w:val="fr-FR" w:eastAsia="fr-FR"/>
        </w:rPr>
        <mc:AlternateContent>
          <mc:Choice Requires="wps">
            <w:drawing>
              <wp:anchor distT="0" distB="0" distL="114300" distR="114300" simplePos="0" relativeHeight="251654144" behindDoc="1" locked="0" layoutInCell="1" allowOverlap="1">
                <wp:simplePos x="0" y="0"/>
                <wp:positionH relativeFrom="page">
                  <wp:posOffset>1471295</wp:posOffset>
                </wp:positionH>
                <wp:positionV relativeFrom="page">
                  <wp:posOffset>6531610</wp:posOffset>
                </wp:positionV>
                <wp:extent cx="649605" cy="0"/>
                <wp:effectExtent l="13970" t="6985" r="12700" b="12065"/>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339F8" id="Line 10"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85pt,514.3pt" to="167pt,5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" strokeweight=".6pt">
                <w10:wrap anchorx="page" anchory="page"/>
              </v:line>
            </w:pict>
          </mc:Fallback>
        </mc:AlternateContent>
      </w:r>
      <w:r>
        <w:rPr>
          <w:noProof/>
          <w:lang w:val="fr-FR" w:eastAsia="fr-FR"/>
        </w:rPr>
        <mc:AlternateContent>
          <mc:Choice Requires="wps">
            <w:drawing>
              <wp:anchor distT="0" distB="0" distL="114300" distR="114300" simplePos="0" relativeHeight="251655168" behindDoc="1" locked="0" layoutInCell="1" allowOverlap="1">
                <wp:simplePos x="0" y="0"/>
                <wp:positionH relativeFrom="page">
                  <wp:posOffset>968375</wp:posOffset>
                </wp:positionH>
                <wp:positionV relativeFrom="page">
                  <wp:posOffset>7081520</wp:posOffset>
                </wp:positionV>
                <wp:extent cx="3964940" cy="0"/>
                <wp:effectExtent l="6350" t="13970" r="10160" b="508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806E" id="Lin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25pt,557.6pt" to="388.45pt,5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mbHQIAAEI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" strokeweight=".6pt">
                <w10:wrap anchorx="page" anchory="page"/>
              </v:line>
            </w:pict>
          </mc:Fallback>
        </mc:AlternateContent>
      </w:r>
      <w:r>
        <w:rPr>
          <w:noProof/>
          <w:lang w:val="fr-FR" w:eastAsia="fr-FR"/>
        </w:rPr>
        <mc:AlternateContent>
          <mc:Choice Requires="wps">
            <w:drawing>
              <wp:anchor distT="0" distB="0" distL="114300" distR="114300" simplePos="0" relativeHeight="251656192" behindDoc="1" locked="0" layoutInCell="1" allowOverlap="1">
                <wp:simplePos x="0" y="0"/>
                <wp:positionH relativeFrom="page">
                  <wp:posOffset>968375</wp:posOffset>
                </wp:positionH>
                <wp:positionV relativeFrom="page">
                  <wp:posOffset>7264400</wp:posOffset>
                </wp:positionV>
                <wp:extent cx="3988435" cy="0"/>
                <wp:effectExtent l="6350" t="6350" r="5715" b="1270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8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51DF" id="Line 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6.25pt,572pt" to="390.3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" strokeweight=".6pt">
                <w10:wrap anchorx="page" anchory="page"/>
              </v:line>
            </w:pict>
          </mc:Fallback>
        </mc:AlternateConten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3A7A86">
        <w:trPr>
          <w:trHeight w:val="288"/>
        </w:trPr>
        <w:tc>
          <w:tcPr>
            <w:tcW w:w="9640" w:type="dxa"/>
          </w:tcPr>
          <w:p w:rsidR="003A7A86" w:rsidRDefault="003A7A86">
            <w:pPr>
              <w:pStyle w:val="TableParagraph"/>
              <w:rPr>
                <w:sz w:val="20"/>
              </w:rPr>
            </w:pPr>
          </w:p>
        </w:tc>
      </w:tr>
      <w:tr w:rsidR="003A7A86">
        <w:trPr>
          <w:trHeight w:val="1154"/>
        </w:trPr>
        <w:tc>
          <w:tcPr>
            <w:tcW w:w="9640" w:type="dxa"/>
          </w:tcPr>
          <w:p w:rsidR="003A7A86" w:rsidRDefault="003810D3">
            <w:pPr>
              <w:pStyle w:val="TableParagraph"/>
              <w:spacing w:before="12"/>
              <w:ind w:left="107"/>
              <w:rPr>
                <w:sz w:val="24"/>
              </w:rPr>
            </w:pPr>
            <w:r>
              <w:rPr>
                <w:w w:val="115"/>
                <w:sz w:val="24"/>
              </w:rPr>
              <w:t xml:space="preserve">4. </w:t>
            </w:r>
            <w:r>
              <w:rPr>
                <w:w w:val="115"/>
                <w:sz w:val="24"/>
                <w:u w:val="single"/>
              </w:rPr>
              <w:t>Remarques complémentaires</w:t>
            </w:r>
          </w:p>
        </w:tc>
      </w:tr>
      <w:tr w:rsidR="003A7A86">
        <w:trPr>
          <w:trHeight w:val="1441"/>
        </w:trPr>
        <w:tc>
          <w:tcPr>
            <w:tcW w:w="9640" w:type="dxa"/>
          </w:tcPr>
          <w:p w:rsidR="003A7A86" w:rsidRDefault="003810D3">
            <w:pPr>
              <w:pStyle w:val="TableParagraph"/>
              <w:spacing w:before="12"/>
              <w:ind w:left="107"/>
              <w:rPr>
                <w:sz w:val="24"/>
              </w:rPr>
            </w:pPr>
            <w:r>
              <w:rPr>
                <w:w w:val="110"/>
                <w:sz w:val="24"/>
              </w:rPr>
              <w:t xml:space="preserve">5. </w:t>
            </w:r>
            <w:r>
              <w:rPr>
                <w:w w:val="110"/>
                <w:sz w:val="24"/>
                <w:u w:val="single"/>
              </w:rPr>
              <w:t>Annexes:</w:t>
            </w:r>
          </w:p>
          <w:p w:rsidR="003A7A86" w:rsidRDefault="003A7A86">
            <w:pPr>
              <w:pStyle w:val="TableParagraph"/>
              <w:spacing w:before="2"/>
              <w:rPr>
                <w:sz w:val="26"/>
              </w:rPr>
            </w:pPr>
          </w:p>
          <w:p w:rsidR="003A7A86" w:rsidRDefault="003810D3">
            <w:pPr>
              <w:pStyle w:val="TableParagraph"/>
              <w:ind w:left="467" w:right="7813"/>
              <w:rPr>
                <w:sz w:val="24"/>
              </w:rPr>
            </w:pPr>
            <w:r>
              <w:rPr>
                <w:w w:val="110"/>
                <w:sz w:val="24"/>
              </w:rPr>
              <w:t>Nombre:</w:t>
            </w:r>
          </w:p>
          <w:p w:rsidR="003A7A86" w:rsidRDefault="003810D3">
            <w:pPr>
              <w:pStyle w:val="TableParagraph"/>
              <w:spacing w:before="12"/>
              <w:ind w:left="467" w:right="7813"/>
              <w:rPr>
                <w:sz w:val="24"/>
              </w:rPr>
            </w:pPr>
            <w:r>
              <w:rPr>
                <w:w w:val="110"/>
                <w:sz w:val="24"/>
              </w:rPr>
              <w:t>Description:</w:t>
            </w:r>
          </w:p>
        </w:tc>
      </w:tr>
      <w:tr w:rsidR="003A7A86">
        <w:trPr>
          <w:trHeight w:val="1731"/>
        </w:trPr>
        <w:tc>
          <w:tcPr>
            <w:tcW w:w="9640" w:type="dxa"/>
          </w:tcPr>
          <w:p w:rsidR="003A7A86" w:rsidRDefault="003810D3">
            <w:pPr>
              <w:pStyle w:val="TableParagraph"/>
              <w:spacing w:before="12"/>
              <w:ind w:left="107"/>
              <w:rPr>
                <w:sz w:val="24"/>
              </w:rPr>
            </w:pPr>
            <w:r>
              <w:rPr>
                <w:w w:val="115"/>
                <w:sz w:val="24"/>
              </w:rPr>
              <w:t xml:space="preserve">6. </w:t>
            </w:r>
            <w:r>
              <w:rPr>
                <w:w w:val="115"/>
                <w:sz w:val="24"/>
                <w:u w:val="single"/>
              </w:rPr>
              <w:t>Signature de l’étudiant, datée et précédée de ses nom et prénom</w:t>
            </w:r>
          </w:p>
          <w:p w:rsidR="003A7A86" w:rsidRDefault="003A7A86">
            <w:pPr>
              <w:pStyle w:val="TableParagraph"/>
              <w:rPr>
                <w:sz w:val="28"/>
              </w:rPr>
            </w:pPr>
          </w:p>
          <w:p w:rsidR="003A7A86" w:rsidRDefault="003A7A86">
            <w:pPr>
              <w:pStyle w:val="TableParagraph"/>
              <w:rPr>
                <w:sz w:val="28"/>
              </w:rPr>
            </w:pPr>
          </w:p>
          <w:p w:rsidR="003A7A86" w:rsidRDefault="003A7A86">
            <w:pPr>
              <w:pStyle w:val="TableParagraph"/>
              <w:rPr>
                <w:sz w:val="28"/>
              </w:rPr>
            </w:pPr>
          </w:p>
          <w:p w:rsidR="003A7A86" w:rsidRDefault="003810D3">
            <w:pPr>
              <w:pStyle w:val="TableParagraph"/>
              <w:spacing w:before="202" w:line="255" w:lineRule="exact"/>
              <w:ind w:left="467"/>
              <w:rPr>
                <w:sz w:val="24"/>
              </w:rPr>
            </w:pPr>
            <w:r>
              <w:rPr>
                <w:w w:val="110"/>
                <w:sz w:val="24"/>
              </w:rPr>
              <w:t xml:space="preserve">Le ..................................... </w:t>
            </w:r>
            <w:r>
              <w:rPr>
                <w:w w:val="110"/>
                <w:position w:val="6"/>
                <w:sz w:val="16"/>
              </w:rPr>
              <w:t>3</w:t>
            </w:r>
            <w:r>
              <w:rPr>
                <w:w w:val="110"/>
                <w:sz w:val="24"/>
              </w:rPr>
              <w:t>, à</w:t>
            </w:r>
          </w:p>
        </w:tc>
      </w:tr>
      <w:tr w:rsidR="003A7A86">
        <w:trPr>
          <w:trHeight w:val="1731"/>
        </w:trPr>
        <w:tc>
          <w:tcPr>
            <w:tcW w:w="9640" w:type="dxa"/>
          </w:tcPr>
          <w:p w:rsidR="003A7A86" w:rsidRDefault="003810D3">
            <w:pPr>
              <w:pStyle w:val="TableParagraph"/>
              <w:spacing w:before="12" w:line="252" w:lineRule="auto"/>
              <w:ind w:left="467" w:right="158" w:hanging="360"/>
              <w:rPr>
                <w:sz w:val="24"/>
              </w:rPr>
            </w:pPr>
            <w:r>
              <w:rPr>
                <w:w w:val="115"/>
                <w:sz w:val="24"/>
              </w:rPr>
              <w:t xml:space="preserve">7. </w:t>
            </w:r>
            <w:r>
              <w:rPr>
                <w:w w:val="115"/>
                <w:sz w:val="24"/>
                <w:u w:val="single"/>
              </w:rPr>
              <w:t>Signature pour réception par la personne de référence, datée et précédée de ses nom, prénom et fonction</w:t>
            </w:r>
          </w:p>
          <w:p w:rsidR="003A7A86" w:rsidRDefault="003A7A86">
            <w:pPr>
              <w:pStyle w:val="TableParagraph"/>
              <w:rPr>
                <w:sz w:val="28"/>
              </w:rPr>
            </w:pPr>
          </w:p>
          <w:p w:rsidR="003A7A86" w:rsidRDefault="003A7A86">
            <w:pPr>
              <w:pStyle w:val="TableParagraph"/>
            </w:pPr>
          </w:p>
          <w:p w:rsidR="003A7A86" w:rsidRDefault="003810D3">
            <w:pPr>
              <w:pStyle w:val="TableParagraph"/>
              <w:ind w:left="467"/>
              <w:rPr>
                <w:sz w:val="24"/>
              </w:rPr>
            </w:pPr>
            <w:r>
              <w:rPr>
                <w:w w:val="110"/>
                <w:sz w:val="24"/>
              </w:rPr>
              <w:t xml:space="preserve">Le ..................................... </w:t>
            </w:r>
            <w:r>
              <w:rPr>
                <w:w w:val="110"/>
                <w:position w:val="6"/>
                <w:sz w:val="16"/>
              </w:rPr>
              <w:t>3</w:t>
            </w:r>
            <w:r>
              <w:rPr>
                <w:w w:val="110"/>
                <w:sz w:val="24"/>
              </w:rPr>
              <w:t>, à</w:t>
            </w:r>
          </w:p>
        </w:tc>
      </w:tr>
      <w:tr w:rsidR="003A7A86">
        <w:trPr>
          <w:trHeight w:val="640"/>
        </w:trPr>
        <w:tc>
          <w:tcPr>
            <w:tcW w:w="9640" w:type="dxa"/>
          </w:tcPr>
          <w:p w:rsidR="003A7A86" w:rsidRDefault="003810D3">
            <w:pPr>
              <w:pStyle w:val="TableParagraph"/>
              <w:spacing w:before="12"/>
              <w:ind w:left="972"/>
              <w:rPr>
                <w:b/>
                <w:sz w:val="24"/>
              </w:rPr>
            </w:pPr>
            <w:r>
              <w:rPr>
                <w:b/>
                <w:w w:val="125"/>
                <w:sz w:val="24"/>
              </w:rPr>
              <w:t xml:space="preserve">B. </w:t>
            </w:r>
            <w:r>
              <w:rPr>
                <w:b/>
                <w:w w:val="125"/>
                <w:sz w:val="24"/>
                <w:u w:val="single"/>
              </w:rPr>
              <w:t>Rapport de la personne de référence au Conseil des</w:t>
            </w:r>
            <w:r>
              <w:rPr>
                <w:b/>
                <w:w w:val="125"/>
                <w:sz w:val="24"/>
                <w:u w:val="single"/>
              </w:rPr>
              <w:t xml:space="preserve"> études.</w:t>
            </w:r>
          </w:p>
        </w:tc>
      </w:tr>
      <w:tr w:rsidR="003A7A86">
        <w:trPr>
          <w:trHeight w:val="576"/>
        </w:trPr>
        <w:tc>
          <w:tcPr>
            <w:tcW w:w="9640" w:type="dxa"/>
          </w:tcPr>
          <w:p w:rsidR="003A7A86" w:rsidRDefault="003810D3">
            <w:pPr>
              <w:pStyle w:val="TableParagraph"/>
              <w:spacing w:before="12"/>
              <w:ind w:left="141"/>
              <w:rPr>
                <w:sz w:val="24"/>
              </w:rPr>
            </w:pPr>
            <w:r>
              <w:rPr>
                <w:w w:val="115"/>
                <w:sz w:val="24"/>
              </w:rPr>
              <w:t xml:space="preserve">1. </w:t>
            </w:r>
            <w:r>
              <w:rPr>
                <w:w w:val="115"/>
                <w:sz w:val="24"/>
                <w:u w:val="single"/>
              </w:rPr>
              <w:t>Identification de la personne de référence</w:t>
            </w:r>
          </w:p>
        </w:tc>
      </w:tr>
      <w:tr w:rsidR="003A7A86">
        <w:trPr>
          <w:trHeight w:val="2019"/>
        </w:trPr>
        <w:tc>
          <w:tcPr>
            <w:tcW w:w="9640" w:type="dxa"/>
          </w:tcPr>
          <w:p w:rsidR="003A7A86" w:rsidRDefault="003810D3">
            <w:pPr>
              <w:pStyle w:val="TableParagraph"/>
              <w:numPr>
                <w:ilvl w:val="1"/>
                <w:numId w:val="2"/>
              </w:numPr>
              <w:tabs>
                <w:tab w:val="left" w:pos="900"/>
              </w:tabs>
              <w:spacing w:before="12"/>
              <w:rPr>
                <w:sz w:val="24"/>
              </w:rPr>
            </w:pPr>
            <w:r>
              <w:rPr>
                <w:w w:val="110"/>
                <w:sz w:val="24"/>
              </w:rPr>
              <w:t>Nom</w:t>
            </w:r>
            <w:r>
              <w:rPr>
                <w:w w:val="110"/>
                <w:position w:val="6"/>
                <w:sz w:val="16"/>
              </w:rPr>
              <w:t>1</w:t>
            </w:r>
            <w:r>
              <w:rPr>
                <w:w w:val="110"/>
                <w:sz w:val="24"/>
              </w:rPr>
              <w:t>:</w:t>
            </w:r>
          </w:p>
          <w:p w:rsidR="003A7A86" w:rsidRDefault="003810D3">
            <w:pPr>
              <w:pStyle w:val="TableParagraph"/>
              <w:numPr>
                <w:ilvl w:val="1"/>
                <w:numId w:val="2"/>
              </w:numPr>
              <w:tabs>
                <w:tab w:val="left" w:pos="900"/>
              </w:tabs>
              <w:spacing w:before="13"/>
              <w:rPr>
                <w:sz w:val="24"/>
              </w:rPr>
            </w:pPr>
            <w:r>
              <w:rPr>
                <w:w w:val="115"/>
                <w:sz w:val="24"/>
              </w:rPr>
              <w:t>Prénom</w:t>
            </w:r>
            <w:r>
              <w:rPr>
                <w:w w:val="115"/>
                <w:position w:val="6"/>
                <w:sz w:val="16"/>
              </w:rPr>
              <w:t>1</w:t>
            </w:r>
            <w:r>
              <w:rPr>
                <w:w w:val="115"/>
                <w:sz w:val="24"/>
              </w:rPr>
              <w:t>:</w:t>
            </w:r>
          </w:p>
          <w:p w:rsidR="003A7A86" w:rsidRDefault="003810D3">
            <w:pPr>
              <w:pStyle w:val="TableParagraph"/>
              <w:numPr>
                <w:ilvl w:val="1"/>
                <w:numId w:val="2"/>
              </w:numPr>
              <w:tabs>
                <w:tab w:val="left" w:pos="900"/>
              </w:tabs>
              <w:spacing w:before="12"/>
              <w:rPr>
                <w:sz w:val="24"/>
              </w:rPr>
            </w:pPr>
            <w:r>
              <w:rPr>
                <w:w w:val="115"/>
                <w:sz w:val="24"/>
                <w:u w:val="single"/>
              </w:rPr>
              <w:t>Fonction:</w:t>
            </w:r>
          </w:p>
          <w:p w:rsidR="003A7A86" w:rsidRDefault="003810D3">
            <w:pPr>
              <w:pStyle w:val="TableParagraph"/>
              <w:numPr>
                <w:ilvl w:val="1"/>
                <w:numId w:val="2"/>
              </w:numPr>
              <w:tabs>
                <w:tab w:val="left" w:pos="900"/>
              </w:tabs>
              <w:spacing w:before="12"/>
              <w:rPr>
                <w:sz w:val="24"/>
              </w:rPr>
            </w:pPr>
            <w:r>
              <w:rPr>
                <w:w w:val="115"/>
                <w:sz w:val="24"/>
                <w:u w:val="single"/>
              </w:rPr>
              <w:t>Coordonnées de</w:t>
            </w:r>
            <w:r>
              <w:rPr>
                <w:spacing w:val="-8"/>
                <w:w w:val="115"/>
                <w:sz w:val="24"/>
                <w:u w:val="single"/>
              </w:rPr>
              <w:t xml:space="preserve"> </w:t>
            </w:r>
            <w:r>
              <w:rPr>
                <w:w w:val="115"/>
                <w:sz w:val="24"/>
                <w:u w:val="single"/>
              </w:rPr>
              <w:t>contact:</w:t>
            </w:r>
          </w:p>
          <w:p w:rsidR="003A7A86" w:rsidRDefault="003810D3">
            <w:pPr>
              <w:pStyle w:val="TableParagraph"/>
              <w:tabs>
                <w:tab w:val="left" w:pos="5588"/>
              </w:tabs>
              <w:spacing w:before="13"/>
              <w:ind w:left="107"/>
              <w:rPr>
                <w:sz w:val="24"/>
              </w:rPr>
            </w:pPr>
            <w:r>
              <w:rPr>
                <w:w w:val="110"/>
                <w:sz w:val="24"/>
              </w:rPr>
              <w:t>Téléphone:</w:t>
            </w:r>
            <w:r>
              <w:rPr>
                <w:w w:val="110"/>
                <w:sz w:val="24"/>
              </w:rPr>
              <w:tab/>
              <w:t>G.S.M:</w:t>
            </w:r>
          </w:p>
          <w:p w:rsidR="003A7A86" w:rsidRDefault="003810D3">
            <w:pPr>
              <w:pStyle w:val="TableParagraph"/>
              <w:tabs>
                <w:tab w:val="left" w:pos="5398"/>
              </w:tabs>
              <w:spacing w:before="12"/>
              <w:ind w:left="107"/>
              <w:rPr>
                <w:sz w:val="24"/>
              </w:rPr>
            </w:pPr>
            <w:r>
              <w:rPr>
                <w:w w:val="115"/>
                <w:sz w:val="24"/>
              </w:rPr>
              <w:t>Fax:</w:t>
            </w:r>
            <w:r>
              <w:rPr>
                <w:w w:val="115"/>
                <w:sz w:val="24"/>
              </w:rPr>
              <w:tab/>
              <w:t>Courriel:</w:t>
            </w:r>
          </w:p>
        </w:tc>
      </w:tr>
      <w:tr w:rsidR="003A7A86">
        <w:trPr>
          <w:trHeight w:val="521"/>
        </w:trPr>
        <w:tc>
          <w:tcPr>
            <w:tcW w:w="9640" w:type="dxa"/>
          </w:tcPr>
          <w:p w:rsidR="003A7A86" w:rsidRDefault="003810D3">
            <w:pPr>
              <w:pStyle w:val="TableParagraph"/>
              <w:spacing w:before="12"/>
              <w:ind w:left="141"/>
              <w:rPr>
                <w:sz w:val="24"/>
              </w:rPr>
            </w:pPr>
            <w:r>
              <w:rPr>
                <w:w w:val="120"/>
                <w:sz w:val="24"/>
              </w:rPr>
              <w:t xml:space="preserve">2. </w:t>
            </w:r>
            <w:r>
              <w:rPr>
                <w:w w:val="120"/>
                <w:sz w:val="24"/>
                <w:u w:val="single"/>
              </w:rPr>
              <w:t>Informations sur les aménagements par la personne de référence.</w:t>
            </w:r>
          </w:p>
        </w:tc>
      </w:tr>
      <w:tr w:rsidR="003A7A86">
        <w:trPr>
          <w:trHeight w:val="402"/>
        </w:trPr>
        <w:tc>
          <w:tcPr>
            <w:tcW w:w="9640" w:type="dxa"/>
          </w:tcPr>
          <w:p w:rsidR="003A7A86" w:rsidRDefault="003810D3">
            <w:pPr>
              <w:pStyle w:val="TableParagraph"/>
              <w:spacing w:before="13"/>
              <w:ind w:left="467"/>
              <w:rPr>
                <w:sz w:val="24"/>
              </w:rPr>
            </w:pPr>
            <w:r>
              <w:rPr>
                <w:w w:val="115"/>
                <w:sz w:val="24"/>
              </w:rPr>
              <w:t xml:space="preserve">2.1. </w:t>
            </w:r>
            <w:r>
              <w:rPr>
                <w:w w:val="115"/>
                <w:sz w:val="24"/>
                <w:u w:val="single"/>
              </w:rPr>
              <w:t>Aménagements matériels</w:t>
            </w:r>
          </w:p>
        </w:tc>
      </w:tr>
      <w:tr w:rsidR="003A7A86">
        <w:trPr>
          <w:trHeight w:val="510"/>
        </w:trPr>
        <w:tc>
          <w:tcPr>
            <w:tcW w:w="9640" w:type="dxa"/>
          </w:tcPr>
          <w:p w:rsidR="003A7A86" w:rsidRDefault="003810D3">
            <w:pPr>
              <w:pStyle w:val="TableParagraph"/>
              <w:spacing w:before="12"/>
              <w:ind w:left="827"/>
              <w:rPr>
                <w:sz w:val="16"/>
              </w:rPr>
            </w:pPr>
            <w:r>
              <w:rPr>
                <w:w w:val="115"/>
                <w:sz w:val="24"/>
              </w:rPr>
              <w:t xml:space="preserve">2.1.1. </w:t>
            </w:r>
            <w:r>
              <w:rPr>
                <w:w w:val="115"/>
                <w:sz w:val="24"/>
                <w:u w:val="single"/>
              </w:rPr>
              <w:t>Demandés/non demandés</w:t>
            </w:r>
            <w:r>
              <w:rPr>
                <w:w w:val="115"/>
                <w:position w:val="6"/>
                <w:sz w:val="16"/>
              </w:rPr>
              <w:t>5</w:t>
            </w:r>
          </w:p>
        </w:tc>
      </w:tr>
      <w:tr w:rsidR="003A7A86">
        <w:trPr>
          <w:trHeight w:val="576"/>
        </w:trPr>
        <w:tc>
          <w:tcPr>
            <w:tcW w:w="9640" w:type="dxa"/>
          </w:tcPr>
          <w:p w:rsidR="003A7A86" w:rsidRDefault="003810D3">
            <w:pPr>
              <w:pStyle w:val="TableParagraph"/>
              <w:spacing w:before="12"/>
              <w:ind w:left="827"/>
              <w:rPr>
                <w:sz w:val="16"/>
              </w:rPr>
            </w:pPr>
            <w:r>
              <w:rPr>
                <w:w w:val="110"/>
                <w:sz w:val="24"/>
              </w:rPr>
              <w:t xml:space="preserve">2.1.2. </w:t>
            </w:r>
            <w:r>
              <w:rPr>
                <w:w w:val="110"/>
                <w:sz w:val="24"/>
                <w:u w:val="single"/>
              </w:rPr>
              <w:t>Description:</w:t>
            </w:r>
            <w:r>
              <w:rPr>
                <w:w w:val="110"/>
                <w:position w:val="6"/>
                <w:sz w:val="16"/>
              </w:rPr>
              <w:t>6</w:t>
            </w:r>
          </w:p>
        </w:tc>
      </w:tr>
      <w:tr w:rsidR="003A7A86">
        <w:trPr>
          <w:trHeight w:val="510"/>
        </w:trPr>
        <w:tc>
          <w:tcPr>
            <w:tcW w:w="9640" w:type="dxa"/>
          </w:tcPr>
          <w:p w:rsidR="003A7A86" w:rsidRDefault="003810D3">
            <w:pPr>
              <w:pStyle w:val="TableParagraph"/>
              <w:spacing w:before="12"/>
              <w:ind w:left="467"/>
              <w:rPr>
                <w:sz w:val="24"/>
              </w:rPr>
            </w:pPr>
            <w:r>
              <w:rPr>
                <w:w w:val="115"/>
                <w:sz w:val="24"/>
              </w:rPr>
              <w:t xml:space="preserve">2.2. </w:t>
            </w:r>
            <w:r>
              <w:rPr>
                <w:w w:val="115"/>
                <w:sz w:val="24"/>
                <w:u w:val="single"/>
              </w:rPr>
              <w:t>Aménagements immatériels</w:t>
            </w:r>
          </w:p>
        </w:tc>
      </w:tr>
      <w:tr w:rsidR="003A7A86">
        <w:trPr>
          <w:trHeight w:val="561"/>
        </w:trPr>
        <w:tc>
          <w:tcPr>
            <w:tcW w:w="9640" w:type="dxa"/>
          </w:tcPr>
          <w:p w:rsidR="003A7A86" w:rsidRDefault="003810D3">
            <w:pPr>
              <w:pStyle w:val="TableParagraph"/>
              <w:spacing w:before="13"/>
              <w:ind w:left="827"/>
              <w:rPr>
                <w:sz w:val="24"/>
              </w:rPr>
            </w:pPr>
            <w:r>
              <w:rPr>
                <w:w w:val="115"/>
                <w:sz w:val="24"/>
              </w:rPr>
              <w:t xml:space="preserve">2.2.1. </w:t>
            </w:r>
            <w:r>
              <w:rPr>
                <w:w w:val="115"/>
                <w:sz w:val="24"/>
                <w:u w:val="single"/>
              </w:rPr>
              <w:t>Demandés/non demandés</w:t>
            </w:r>
          </w:p>
        </w:tc>
      </w:tr>
    </w:tbl>
    <w:p w:rsidR="003A7A86" w:rsidRDefault="003A7A86">
      <w:pPr>
        <w:rPr>
          <w:sz w:val="24"/>
        </w:rPr>
        <w:sectPr w:rsidR="003A7A86">
          <w:pgSz w:w="11910" w:h="16840"/>
          <w:pgMar w:top="1780" w:right="140" w:bottom="1500" w:left="1300" w:header="1481" w:footer="1302" w:gutter="0"/>
          <w:cols w:space="720"/>
        </w:sectPr>
      </w:pPr>
    </w:p>
    <w:p w:rsidR="003A7A86" w:rsidRDefault="008127AD">
      <w:pPr>
        <w:pStyle w:val="Corpsdetexte"/>
        <w:spacing w:before="1"/>
        <w:ind w:left="0"/>
        <w:jc w:val="left"/>
        <w:rPr>
          <w:sz w:val="25"/>
        </w:rPr>
      </w:pPr>
      <w:r>
        <w:rPr>
          <w:noProof/>
          <w:lang w:val="fr-FR" w:eastAsia="fr-FR"/>
        </w:rPr>
        <w:lastRenderedPageBreak/>
        <mc:AlternateContent>
          <mc:Choice Requires="wps">
            <w:drawing>
              <wp:anchor distT="0" distB="0" distL="114300" distR="114300" simplePos="0" relativeHeight="251657216" behindDoc="1" locked="0" layoutInCell="1" allowOverlap="1">
                <wp:simplePos x="0" y="0"/>
                <wp:positionH relativeFrom="page">
                  <wp:posOffset>1867535</wp:posOffset>
                </wp:positionH>
                <wp:positionV relativeFrom="page">
                  <wp:posOffset>1500505</wp:posOffset>
                </wp:positionV>
                <wp:extent cx="911225" cy="0"/>
                <wp:effectExtent l="10160" t="5080" r="12065" b="1397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55D6" id="Line 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05pt,118.15pt" to="218.8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" strokeweight=".6pt">
                <w10:wrap anchorx="page" anchory="page"/>
              </v:line>
            </w:pict>
          </mc:Fallback>
        </mc:AlternateContent>
      </w:r>
      <w:r>
        <w:rPr>
          <w:noProof/>
          <w:lang w:val="fr-FR" w:eastAsia="fr-FR"/>
        </w:rPr>
        <mc:AlternateContent>
          <mc:Choice Requires="wps">
            <w:drawing>
              <wp:anchor distT="0" distB="0" distL="114300" distR="114300" simplePos="0" relativeHeight="251658240" behindDoc="1" locked="0" layoutInCell="1" allowOverlap="1">
                <wp:simplePos x="0" y="0"/>
                <wp:positionH relativeFrom="page">
                  <wp:posOffset>1867535</wp:posOffset>
                </wp:positionH>
                <wp:positionV relativeFrom="page">
                  <wp:posOffset>2487930</wp:posOffset>
                </wp:positionV>
                <wp:extent cx="861695" cy="0"/>
                <wp:effectExtent l="10160" t="11430" r="13970" b="762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169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D55C8"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05pt,195.9pt" to="214.9pt,1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" strokeweight=".21169mm">
                <w10:wrap anchorx="page" anchory="page"/>
              </v:line>
            </w:pict>
          </mc:Fallback>
        </mc:AlternateContent>
      </w:r>
      <w:r>
        <w:rPr>
          <w:noProof/>
          <w:lang w:val="fr-FR" w:eastAsia="fr-FR"/>
        </w:rPr>
        <mc:AlternateContent>
          <mc:Choice Requires="wps">
            <w:drawing>
              <wp:anchor distT="0" distB="0" distL="114300" distR="114300" simplePos="0" relativeHeight="251659264" behindDoc="1" locked="0" layoutInCell="1" allowOverlap="1">
                <wp:simplePos x="0" y="0"/>
                <wp:positionH relativeFrom="page">
                  <wp:posOffset>1867535</wp:posOffset>
                </wp:positionH>
                <wp:positionV relativeFrom="page">
                  <wp:posOffset>3394075</wp:posOffset>
                </wp:positionV>
                <wp:extent cx="911225" cy="0"/>
                <wp:effectExtent l="10160" t="12700" r="12065" b="63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2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860C" id="Line 5"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7.05pt,267.25pt" to="218.8pt,2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" strokeweight=".6pt">
                <w10:wrap anchorx="page" anchory="page"/>
              </v:line>
            </w:pict>
          </mc:Fallback>
        </mc:AlternateContent>
      </w:r>
      <w:r>
        <w:rPr>
          <w:noProof/>
          <w:lang w:val="fr-FR" w:eastAsia="fr-FR"/>
        </w:rPr>
        <mc:AlternateContent>
          <mc:Choice Requires="wps">
            <w:drawing>
              <wp:anchor distT="0" distB="0" distL="114300" distR="114300" simplePos="0" relativeHeight="251660288" behindDoc="1" locked="0" layoutInCell="1" allowOverlap="1">
                <wp:simplePos x="0" y="0"/>
                <wp:positionH relativeFrom="page">
                  <wp:posOffset>1196975</wp:posOffset>
                </wp:positionH>
                <wp:positionV relativeFrom="page">
                  <wp:posOffset>6388735</wp:posOffset>
                </wp:positionV>
                <wp:extent cx="4069715" cy="0"/>
                <wp:effectExtent l="6350" t="6985" r="10160" b="12065"/>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971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437FF"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25pt,503.05pt" to="414.7pt,5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" strokeweight=".6pt">
                <w10:wrap anchorx="page" anchory="page"/>
              </v:line>
            </w:pict>
          </mc:Fallback>
        </mc:AlternateConten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40"/>
      </w:tblGrid>
      <w:tr w:rsidR="003A7A86">
        <w:trPr>
          <w:trHeight w:val="576"/>
        </w:trPr>
        <w:tc>
          <w:tcPr>
            <w:tcW w:w="9640" w:type="dxa"/>
          </w:tcPr>
          <w:p w:rsidR="003A7A86" w:rsidRDefault="003810D3">
            <w:pPr>
              <w:pStyle w:val="TableParagraph"/>
              <w:spacing w:before="12"/>
              <w:ind w:left="827"/>
              <w:rPr>
                <w:sz w:val="24"/>
              </w:rPr>
            </w:pPr>
            <w:r>
              <w:rPr>
                <w:w w:val="110"/>
                <w:sz w:val="24"/>
              </w:rPr>
              <w:t>2.2.2. Description</w:t>
            </w:r>
            <w:r>
              <w:rPr>
                <w:w w:val="110"/>
                <w:position w:val="6"/>
                <w:sz w:val="16"/>
              </w:rPr>
              <w:t>6</w:t>
            </w:r>
            <w:r>
              <w:rPr>
                <w:w w:val="110"/>
                <w:sz w:val="24"/>
              </w:rPr>
              <w:t>:</w:t>
            </w:r>
          </w:p>
        </w:tc>
      </w:tr>
      <w:tr w:rsidR="003A7A86">
        <w:trPr>
          <w:trHeight w:val="533"/>
        </w:trPr>
        <w:tc>
          <w:tcPr>
            <w:tcW w:w="9640" w:type="dxa"/>
          </w:tcPr>
          <w:p w:rsidR="003A7A86" w:rsidRDefault="003810D3">
            <w:pPr>
              <w:pStyle w:val="TableParagraph"/>
              <w:spacing w:before="12"/>
              <w:ind w:left="467"/>
              <w:rPr>
                <w:sz w:val="24"/>
              </w:rPr>
            </w:pPr>
            <w:r>
              <w:rPr>
                <w:w w:val="115"/>
                <w:sz w:val="24"/>
              </w:rPr>
              <w:t xml:space="preserve">2.3. </w:t>
            </w:r>
            <w:r>
              <w:rPr>
                <w:w w:val="115"/>
                <w:sz w:val="24"/>
                <w:u w:val="single"/>
              </w:rPr>
              <w:t>Aménagements pédagogiques</w:t>
            </w:r>
          </w:p>
        </w:tc>
      </w:tr>
      <w:tr w:rsidR="003A7A86">
        <w:trPr>
          <w:trHeight w:val="414"/>
        </w:trPr>
        <w:tc>
          <w:tcPr>
            <w:tcW w:w="9640" w:type="dxa"/>
          </w:tcPr>
          <w:p w:rsidR="003A7A86" w:rsidRDefault="003810D3">
            <w:pPr>
              <w:pStyle w:val="TableParagraph"/>
              <w:spacing w:before="13"/>
              <w:ind w:left="827"/>
              <w:rPr>
                <w:sz w:val="24"/>
              </w:rPr>
            </w:pPr>
            <w:r>
              <w:rPr>
                <w:w w:val="115"/>
                <w:sz w:val="24"/>
              </w:rPr>
              <w:t xml:space="preserve">2.3.1. </w:t>
            </w:r>
            <w:r>
              <w:rPr>
                <w:w w:val="115"/>
                <w:sz w:val="24"/>
                <w:u w:val="single"/>
              </w:rPr>
              <w:t>Demandés/non demandés</w:t>
            </w:r>
          </w:p>
        </w:tc>
      </w:tr>
      <w:tr w:rsidR="003A7A86">
        <w:trPr>
          <w:trHeight w:val="576"/>
        </w:trPr>
        <w:tc>
          <w:tcPr>
            <w:tcW w:w="9640" w:type="dxa"/>
          </w:tcPr>
          <w:p w:rsidR="003A7A86" w:rsidRDefault="003810D3">
            <w:pPr>
              <w:pStyle w:val="TableParagraph"/>
              <w:spacing w:before="12"/>
              <w:ind w:left="827"/>
              <w:rPr>
                <w:sz w:val="14"/>
              </w:rPr>
            </w:pPr>
            <w:r>
              <w:rPr>
                <w:w w:val="115"/>
                <w:sz w:val="24"/>
              </w:rPr>
              <w:t>2.3.2. Description</w:t>
            </w:r>
            <w:r>
              <w:rPr>
                <w:w w:val="115"/>
                <w:position w:val="6"/>
                <w:sz w:val="14"/>
              </w:rPr>
              <w:t>6</w:t>
            </w:r>
          </w:p>
        </w:tc>
      </w:tr>
      <w:tr w:rsidR="003A7A86">
        <w:trPr>
          <w:trHeight w:val="385"/>
        </w:trPr>
        <w:tc>
          <w:tcPr>
            <w:tcW w:w="9640" w:type="dxa"/>
          </w:tcPr>
          <w:p w:rsidR="003A7A86" w:rsidRDefault="003810D3">
            <w:pPr>
              <w:pStyle w:val="TableParagraph"/>
              <w:spacing w:before="12"/>
              <w:ind w:left="467"/>
              <w:rPr>
                <w:sz w:val="24"/>
              </w:rPr>
            </w:pPr>
            <w:r>
              <w:rPr>
                <w:w w:val="115"/>
                <w:sz w:val="24"/>
              </w:rPr>
              <w:t xml:space="preserve">2.4. </w:t>
            </w:r>
            <w:r>
              <w:rPr>
                <w:w w:val="115"/>
                <w:sz w:val="24"/>
                <w:u w:val="single"/>
              </w:rPr>
              <w:t>Aménagements organisationnels</w:t>
            </w:r>
          </w:p>
        </w:tc>
      </w:tr>
      <w:tr w:rsidR="003A7A86">
        <w:trPr>
          <w:trHeight w:val="434"/>
        </w:trPr>
        <w:tc>
          <w:tcPr>
            <w:tcW w:w="9640" w:type="dxa"/>
          </w:tcPr>
          <w:p w:rsidR="003A7A86" w:rsidRDefault="003810D3">
            <w:pPr>
              <w:pStyle w:val="TableParagraph"/>
              <w:spacing w:before="12"/>
              <w:ind w:left="827"/>
              <w:rPr>
                <w:sz w:val="24"/>
              </w:rPr>
            </w:pPr>
            <w:r>
              <w:rPr>
                <w:w w:val="115"/>
                <w:sz w:val="24"/>
              </w:rPr>
              <w:t xml:space="preserve">2.4.1. </w:t>
            </w:r>
            <w:r>
              <w:rPr>
                <w:w w:val="115"/>
                <w:sz w:val="24"/>
                <w:u w:val="single"/>
              </w:rPr>
              <w:t>Demandés/non demandés</w:t>
            </w:r>
          </w:p>
        </w:tc>
      </w:tr>
      <w:tr w:rsidR="003A7A86">
        <w:trPr>
          <w:trHeight w:val="1168"/>
        </w:trPr>
        <w:tc>
          <w:tcPr>
            <w:tcW w:w="9640" w:type="dxa"/>
          </w:tcPr>
          <w:p w:rsidR="003A7A86" w:rsidRDefault="003810D3">
            <w:pPr>
              <w:pStyle w:val="TableParagraph"/>
              <w:spacing w:before="12"/>
              <w:ind w:left="827"/>
              <w:rPr>
                <w:sz w:val="24"/>
              </w:rPr>
            </w:pPr>
            <w:r>
              <w:rPr>
                <w:w w:val="110"/>
                <w:sz w:val="24"/>
              </w:rPr>
              <w:t>2.4.2. Description</w:t>
            </w:r>
            <w:r>
              <w:rPr>
                <w:w w:val="110"/>
                <w:position w:val="6"/>
                <w:sz w:val="16"/>
              </w:rPr>
              <w:t>6</w:t>
            </w:r>
            <w:r>
              <w:rPr>
                <w:w w:val="110"/>
                <w:sz w:val="24"/>
              </w:rPr>
              <w:t>:</w:t>
            </w:r>
          </w:p>
        </w:tc>
      </w:tr>
      <w:tr w:rsidR="003A7A86">
        <w:trPr>
          <w:trHeight w:val="1169"/>
        </w:trPr>
        <w:tc>
          <w:tcPr>
            <w:tcW w:w="9640" w:type="dxa"/>
          </w:tcPr>
          <w:p w:rsidR="003A7A86" w:rsidRDefault="003810D3">
            <w:pPr>
              <w:pStyle w:val="TableParagraph"/>
              <w:spacing w:before="13"/>
              <w:ind w:left="141"/>
              <w:rPr>
                <w:sz w:val="24"/>
              </w:rPr>
            </w:pPr>
            <w:r>
              <w:rPr>
                <w:w w:val="115"/>
                <w:sz w:val="24"/>
              </w:rPr>
              <w:t xml:space="preserve">3. </w:t>
            </w:r>
            <w:r>
              <w:rPr>
                <w:w w:val="115"/>
                <w:sz w:val="24"/>
                <w:u w:val="single"/>
              </w:rPr>
              <w:t>Remarques complémentaires éventuelles:</w:t>
            </w:r>
          </w:p>
        </w:tc>
      </w:tr>
      <w:tr w:rsidR="003A7A86">
        <w:trPr>
          <w:trHeight w:val="1168"/>
        </w:trPr>
        <w:tc>
          <w:tcPr>
            <w:tcW w:w="9640" w:type="dxa"/>
          </w:tcPr>
          <w:p w:rsidR="003A7A86" w:rsidRDefault="003810D3">
            <w:pPr>
              <w:pStyle w:val="TableParagraph"/>
              <w:spacing w:before="12" w:line="252" w:lineRule="auto"/>
              <w:ind w:left="107" w:right="7813" w:firstLine="33"/>
              <w:rPr>
                <w:sz w:val="24"/>
              </w:rPr>
            </w:pPr>
            <w:r>
              <w:rPr>
                <w:w w:val="110"/>
                <w:sz w:val="24"/>
              </w:rPr>
              <w:t xml:space="preserve">4. </w:t>
            </w:r>
            <w:r>
              <w:rPr>
                <w:w w:val="110"/>
                <w:sz w:val="24"/>
                <w:u w:val="single"/>
              </w:rPr>
              <w:t>Annexes : Nombre: Description:</w:t>
            </w:r>
          </w:p>
        </w:tc>
      </w:tr>
      <w:tr w:rsidR="003A7A86">
        <w:trPr>
          <w:trHeight w:val="1169"/>
        </w:trPr>
        <w:tc>
          <w:tcPr>
            <w:tcW w:w="9640" w:type="dxa"/>
          </w:tcPr>
          <w:p w:rsidR="003A7A86" w:rsidRDefault="003810D3">
            <w:pPr>
              <w:pStyle w:val="TableParagraph"/>
              <w:spacing w:before="13" w:line="249" w:lineRule="auto"/>
              <w:ind w:left="467" w:right="158" w:hanging="360"/>
              <w:rPr>
                <w:sz w:val="24"/>
              </w:rPr>
            </w:pPr>
            <w:r>
              <w:rPr>
                <w:w w:val="115"/>
                <w:sz w:val="24"/>
              </w:rPr>
              <w:t xml:space="preserve">8. </w:t>
            </w:r>
            <w:r>
              <w:rPr>
                <w:w w:val="115"/>
                <w:sz w:val="24"/>
                <w:u w:val="single"/>
              </w:rPr>
              <w:t>Signature de la personne de référence, datée et précédée de ses nom, prénom et fonction:</w:t>
            </w:r>
          </w:p>
        </w:tc>
      </w:tr>
      <w:tr w:rsidR="003A7A86">
        <w:trPr>
          <w:trHeight w:val="1168"/>
        </w:trPr>
        <w:tc>
          <w:tcPr>
            <w:tcW w:w="9640" w:type="dxa"/>
          </w:tcPr>
          <w:p w:rsidR="003A7A86" w:rsidRDefault="003810D3">
            <w:pPr>
              <w:pStyle w:val="TableParagraph"/>
              <w:spacing w:before="12"/>
              <w:ind w:left="107"/>
              <w:rPr>
                <w:sz w:val="24"/>
              </w:rPr>
            </w:pPr>
            <w:r>
              <w:rPr>
                <w:w w:val="110"/>
                <w:sz w:val="24"/>
              </w:rPr>
              <w:t>9. Transmis le</w:t>
            </w:r>
            <w:r>
              <w:rPr>
                <w:w w:val="110"/>
                <w:position w:val="6"/>
                <w:sz w:val="16"/>
              </w:rPr>
              <w:t>3</w:t>
            </w:r>
            <w:r>
              <w:rPr>
                <w:w w:val="110"/>
                <w:sz w:val="24"/>
              </w:rPr>
              <w:t>………………………….. au Conseil des études</w:t>
            </w:r>
          </w:p>
        </w:tc>
      </w:tr>
      <w:tr w:rsidR="003A7A86">
        <w:trPr>
          <w:trHeight w:val="2597"/>
        </w:trPr>
        <w:tc>
          <w:tcPr>
            <w:tcW w:w="9640" w:type="dxa"/>
          </w:tcPr>
          <w:p w:rsidR="003A7A86" w:rsidRDefault="003810D3">
            <w:pPr>
              <w:pStyle w:val="TableParagraph"/>
              <w:spacing w:before="13"/>
              <w:ind w:left="107"/>
              <w:rPr>
                <w:b/>
                <w:sz w:val="24"/>
              </w:rPr>
            </w:pPr>
            <w:r>
              <w:rPr>
                <w:b/>
                <w:w w:val="125"/>
                <w:sz w:val="24"/>
              </w:rPr>
              <w:t>10.</w:t>
            </w:r>
            <w:r>
              <w:rPr>
                <w:b/>
                <w:w w:val="125"/>
                <w:sz w:val="24"/>
                <w:u w:val="single"/>
              </w:rPr>
              <w:t>Réservé au Conseil des études</w:t>
            </w:r>
          </w:p>
          <w:p w:rsidR="003A7A86" w:rsidRDefault="003810D3">
            <w:pPr>
              <w:pStyle w:val="TableParagraph"/>
              <w:spacing w:before="7" w:line="570" w:lineRule="atLeast"/>
              <w:ind w:left="107" w:right="2993"/>
              <w:rPr>
                <w:sz w:val="24"/>
              </w:rPr>
            </w:pPr>
            <w:r>
              <w:rPr>
                <w:w w:val="115"/>
                <w:sz w:val="24"/>
              </w:rPr>
              <w:t>Pour</w:t>
            </w:r>
            <w:r>
              <w:rPr>
                <w:spacing w:val="-28"/>
                <w:w w:val="115"/>
                <w:sz w:val="24"/>
              </w:rPr>
              <w:t xml:space="preserve"> </w:t>
            </w:r>
            <w:r>
              <w:rPr>
                <w:w w:val="115"/>
                <w:sz w:val="24"/>
              </w:rPr>
              <w:t>réception</w:t>
            </w:r>
            <w:r>
              <w:rPr>
                <w:spacing w:val="-27"/>
                <w:w w:val="115"/>
                <w:sz w:val="24"/>
              </w:rPr>
              <w:t xml:space="preserve"> </w:t>
            </w:r>
            <w:r>
              <w:rPr>
                <w:w w:val="115"/>
                <w:sz w:val="24"/>
              </w:rPr>
              <w:t>par</w:t>
            </w:r>
            <w:r>
              <w:rPr>
                <w:spacing w:val="-28"/>
                <w:w w:val="115"/>
                <w:sz w:val="24"/>
              </w:rPr>
              <w:t xml:space="preserve"> </w:t>
            </w:r>
            <w:r>
              <w:rPr>
                <w:w w:val="115"/>
                <w:sz w:val="24"/>
              </w:rPr>
              <w:t>le</w:t>
            </w:r>
            <w:r>
              <w:rPr>
                <w:spacing w:val="-27"/>
                <w:w w:val="115"/>
                <w:sz w:val="24"/>
              </w:rPr>
              <w:t xml:space="preserve"> </w:t>
            </w:r>
            <w:r>
              <w:rPr>
                <w:w w:val="115"/>
                <w:sz w:val="24"/>
              </w:rPr>
              <w:t>Conseil</w:t>
            </w:r>
            <w:r>
              <w:rPr>
                <w:spacing w:val="-28"/>
                <w:w w:val="115"/>
                <w:sz w:val="24"/>
              </w:rPr>
              <w:t xml:space="preserve"> </w:t>
            </w:r>
            <w:r>
              <w:rPr>
                <w:w w:val="115"/>
                <w:sz w:val="24"/>
              </w:rPr>
              <w:t>des</w:t>
            </w:r>
            <w:r>
              <w:rPr>
                <w:spacing w:val="-27"/>
                <w:w w:val="115"/>
                <w:sz w:val="24"/>
              </w:rPr>
              <w:t xml:space="preserve"> </w:t>
            </w:r>
            <w:r>
              <w:rPr>
                <w:w w:val="115"/>
                <w:sz w:val="24"/>
              </w:rPr>
              <w:t>études,</w:t>
            </w:r>
            <w:r>
              <w:rPr>
                <w:spacing w:val="-27"/>
                <w:w w:val="115"/>
                <w:sz w:val="24"/>
              </w:rPr>
              <w:t xml:space="preserve"> </w:t>
            </w:r>
            <w:r>
              <w:rPr>
                <w:w w:val="115"/>
                <w:sz w:val="24"/>
              </w:rPr>
              <w:t>le</w:t>
            </w:r>
            <w:r>
              <w:rPr>
                <w:w w:val="115"/>
                <w:position w:val="6"/>
                <w:sz w:val="16"/>
              </w:rPr>
              <w:t>3</w:t>
            </w:r>
            <w:r>
              <w:rPr>
                <w:spacing w:val="-19"/>
                <w:w w:val="115"/>
                <w:position w:val="6"/>
                <w:sz w:val="16"/>
              </w:rPr>
              <w:t xml:space="preserve"> </w:t>
            </w:r>
            <w:r>
              <w:rPr>
                <w:w w:val="115"/>
                <w:sz w:val="24"/>
              </w:rPr>
              <w:t>……………… le Président du Conseil des</w:t>
            </w:r>
            <w:r>
              <w:rPr>
                <w:spacing w:val="-7"/>
                <w:w w:val="115"/>
                <w:sz w:val="24"/>
              </w:rPr>
              <w:t xml:space="preserve"> </w:t>
            </w:r>
            <w:r>
              <w:rPr>
                <w:w w:val="115"/>
                <w:sz w:val="24"/>
              </w:rPr>
              <w:t>études:</w:t>
            </w:r>
          </w:p>
          <w:p w:rsidR="003A7A86" w:rsidRDefault="003810D3">
            <w:pPr>
              <w:pStyle w:val="TableParagraph"/>
              <w:tabs>
                <w:tab w:val="left" w:pos="5771"/>
              </w:tabs>
              <w:spacing w:before="19"/>
              <w:ind w:left="107"/>
              <w:rPr>
                <w:sz w:val="24"/>
              </w:rPr>
            </w:pPr>
            <w:r>
              <w:rPr>
                <w:w w:val="110"/>
                <w:sz w:val="24"/>
              </w:rPr>
              <w:t>Nom:</w:t>
            </w:r>
            <w:r>
              <w:rPr>
                <w:w w:val="110"/>
                <w:sz w:val="24"/>
              </w:rPr>
              <w:tab/>
              <w:t>Prénom:</w:t>
            </w:r>
          </w:p>
          <w:p w:rsidR="003A7A86" w:rsidRDefault="003A7A86">
            <w:pPr>
              <w:pStyle w:val="TableParagraph"/>
              <w:rPr>
                <w:sz w:val="28"/>
              </w:rPr>
            </w:pPr>
          </w:p>
          <w:p w:rsidR="003A7A86" w:rsidRDefault="003A7A86">
            <w:pPr>
              <w:pStyle w:val="TableParagraph"/>
              <w:spacing w:before="3"/>
              <w:rPr>
                <w:sz w:val="23"/>
              </w:rPr>
            </w:pPr>
          </w:p>
          <w:p w:rsidR="003A7A86" w:rsidRDefault="003810D3">
            <w:pPr>
              <w:pStyle w:val="TableParagraph"/>
              <w:spacing w:line="257" w:lineRule="exact"/>
              <w:ind w:left="107"/>
              <w:rPr>
                <w:sz w:val="24"/>
              </w:rPr>
            </w:pPr>
            <w:r>
              <w:rPr>
                <w:w w:val="120"/>
                <w:sz w:val="24"/>
              </w:rPr>
              <w:t>Signature:</w:t>
            </w:r>
          </w:p>
        </w:tc>
      </w:tr>
    </w:tbl>
    <w:p w:rsidR="003A7A86" w:rsidRDefault="003A7A86">
      <w:pPr>
        <w:spacing w:line="257" w:lineRule="exact"/>
        <w:rPr>
          <w:sz w:val="24"/>
        </w:rPr>
        <w:sectPr w:rsidR="003A7A86">
          <w:pgSz w:w="11910" w:h="16840"/>
          <w:pgMar w:top="1780" w:right="140" w:bottom="1500" w:left="1300" w:header="1481" w:footer="1302" w:gutter="0"/>
          <w:cols w:space="720"/>
        </w:sectPr>
      </w:pPr>
    </w:p>
    <w:p w:rsidR="003A7A86" w:rsidRDefault="003A7A86">
      <w:pPr>
        <w:pStyle w:val="Corpsdetexte"/>
        <w:ind w:left="0"/>
        <w:jc w:val="left"/>
        <w:rPr>
          <w:sz w:val="20"/>
        </w:rPr>
      </w:pPr>
    </w:p>
    <w:p w:rsidR="003A7A86" w:rsidRDefault="003A7A86">
      <w:pPr>
        <w:pStyle w:val="Corpsdetexte"/>
        <w:ind w:left="0"/>
        <w:jc w:val="left"/>
        <w:rPr>
          <w:sz w:val="20"/>
        </w:rPr>
      </w:pPr>
    </w:p>
    <w:p w:rsidR="003A7A86" w:rsidRDefault="003A7A86">
      <w:pPr>
        <w:pStyle w:val="Corpsdetexte"/>
        <w:spacing w:before="10"/>
        <w:ind w:left="0"/>
        <w:jc w:val="left"/>
        <w:rPr>
          <w:sz w:val="19"/>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7"/>
        <w:gridCol w:w="2249"/>
        <w:gridCol w:w="2977"/>
      </w:tblGrid>
      <w:tr w:rsidR="003A7A86">
        <w:trPr>
          <w:trHeight w:val="865"/>
        </w:trPr>
        <w:tc>
          <w:tcPr>
            <w:tcW w:w="9323" w:type="dxa"/>
            <w:gridSpan w:val="3"/>
          </w:tcPr>
          <w:p w:rsidR="003A7A86" w:rsidRDefault="003810D3">
            <w:pPr>
              <w:pStyle w:val="TableParagraph"/>
              <w:spacing w:before="12" w:line="252" w:lineRule="auto"/>
              <w:ind w:left="107"/>
              <w:rPr>
                <w:b/>
                <w:sz w:val="24"/>
              </w:rPr>
            </w:pPr>
            <w:r>
              <w:rPr>
                <w:b/>
                <w:w w:val="120"/>
                <w:sz w:val="24"/>
              </w:rPr>
              <w:t>C. Rapport anonymisé à transmettre au Service de l’inspection. (ne peut jamais être accompagné des parties A et B)</w:t>
            </w:r>
          </w:p>
        </w:tc>
      </w:tr>
      <w:tr w:rsidR="003A7A86">
        <w:trPr>
          <w:trHeight w:val="576"/>
        </w:trPr>
        <w:tc>
          <w:tcPr>
            <w:tcW w:w="9323" w:type="dxa"/>
            <w:gridSpan w:val="3"/>
          </w:tcPr>
          <w:p w:rsidR="003A7A86" w:rsidRDefault="003810D3">
            <w:pPr>
              <w:pStyle w:val="TableParagraph"/>
              <w:spacing w:before="4" w:line="290" w:lineRule="exact"/>
              <w:ind w:left="467" w:hanging="360"/>
              <w:rPr>
                <w:sz w:val="16"/>
              </w:rPr>
            </w:pPr>
            <w:r>
              <w:rPr>
                <w:w w:val="115"/>
                <w:sz w:val="24"/>
              </w:rPr>
              <w:t xml:space="preserve">1. </w:t>
            </w:r>
            <w:r>
              <w:rPr>
                <w:w w:val="115"/>
                <w:sz w:val="24"/>
                <w:u w:val="single"/>
              </w:rPr>
              <w:t>Unité(s) d’enseignement pour lesquelles/laquelle des aménagements sont demandés:</w:t>
            </w:r>
            <w:r>
              <w:rPr>
                <w:w w:val="115"/>
                <w:position w:val="6"/>
                <w:sz w:val="16"/>
              </w:rPr>
              <w:t>4</w:t>
            </w:r>
          </w:p>
        </w:tc>
      </w:tr>
      <w:tr w:rsidR="003A7A86">
        <w:trPr>
          <w:trHeight w:val="1147"/>
        </w:trPr>
        <w:tc>
          <w:tcPr>
            <w:tcW w:w="4097" w:type="dxa"/>
          </w:tcPr>
          <w:p w:rsidR="003A7A86" w:rsidRDefault="003810D3">
            <w:pPr>
              <w:pStyle w:val="TableParagraph"/>
              <w:spacing w:before="5"/>
              <w:ind w:left="107"/>
              <w:rPr>
                <w:sz w:val="16"/>
              </w:rPr>
            </w:pPr>
            <w:r>
              <w:rPr>
                <w:w w:val="115"/>
                <w:sz w:val="24"/>
              </w:rPr>
              <w:t>Dénomination</w:t>
            </w:r>
            <w:r>
              <w:rPr>
                <w:w w:val="115"/>
                <w:position w:val="6"/>
                <w:sz w:val="16"/>
              </w:rPr>
              <w:t>7</w:t>
            </w:r>
          </w:p>
        </w:tc>
        <w:tc>
          <w:tcPr>
            <w:tcW w:w="2249" w:type="dxa"/>
          </w:tcPr>
          <w:p w:rsidR="003A7A86" w:rsidRDefault="003810D3">
            <w:pPr>
              <w:pStyle w:val="TableParagraph"/>
              <w:spacing w:before="5"/>
              <w:ind w:left="106"/>
              <w:rPr>
                <w:sz w:val="16"/>
              </w:rPr>
            </w:pPr>
            <w:r>
              <w:rPr>
                <w:w w:val="110"/>
                <w:sz w:val="24"/>
              </w:rPr>
              <w:t>Code</w:t>
            </w:r>
            <w:r>
              <w:rPr>
                <w:w w:val="110"/>
                <w:position w:val="6"/>
                <w:sz w:val="16"/>
              </w:rPr>
              <w:t>7</w:t>
            </w:r>
          </w:p>
        </w:tc>
        <w:tc>
          <w:tcPr>
            <w:tcW w:w="2977" w:type="dxa"/>
          </w:tcPr>
          <w:p w:rsidR="003A7A86" w:rsidRDefault="003810D3">
            <w:pPr>
              <w:pStyle w:val="TableParagraph"/>
              <w:spacing w:before="5" w:line="252" w:lineRule="auto"/>
              <w:ind w:left="106" w:right="236"/>
              <w:rPr>
                <w:sz w:val="24"/>
              </w:rPr>
            </w:pPr>
            <w:r>
              <w:rPr>
                <w:w w:val="115"/>
                <w:sz w:val="24"/>
              </w:rPr>
              <w:t>Numéro administratif de l’unité d’enseignement</w:t>
            </w:r>
            <w:r>
              <w:rPr>
                <w:spacing w:val="58"/>
                <w:w w:val="115"/>
                <w:sz w:val="24"/>
              </w:rPr>
              <w:t xml:space="preserve"> </w:t>
            </w:r>
            <w:r>
              <w:rPr>
                <w:w w:val="115"/>
                <w:sz w:val="24"/>
              </w:rPr>
              <w:t>dans</w:t>
            </w:r>
          </w:p>
          <w:p w:rsidR="003A7A86" w:rsidRDefault="003810D3">
            <w:pPr>
              <w:pStyle w:val="TableParagraph"/>
              <w:spacing w:line="253" w:lineRule="exact"/>
              <w:ind w:left="106"/>
              <w:rPr>
                <w:sz w:val="24"/>
              </w:rPr>
            </w:pPr>
            <w:r>
              <w:rPr>
                <w:w w:val="115"/>
                <w:sz w:val="24"/>
              </w:rPr>
              <w:t>l’établissement</w:t>
            </w: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7"/>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7"/>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7"/>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7"/>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7"/>
        </w:trPr>
        <w:tc>
          <w:tcPr>
            <w:tcW w:w="4097" w:type="dxa"/>
          </w:tcPr>
          <w:p w:rsidR="003A7A86" w:rsidRDefault="003A7A86">
            <w:pPr>
              <w:pStyle w:val="TableParagraph"/>
              <w:rPr>
                <w:sz w:val="20"/>
              </w:rPr>
            </w:pPr>
          </w:p>
        </w:tc>
        <w:tc>
          <w:tcPr>
            <w:tcW w:w="2249" w:type="dxa"/>
          </w:tcPr>
          <w:p w:rsidR="003A7A86" w:rsidRDefault="003A7A86">
            <w:pPr>
              <w:pStyle w:val="TableParagraph"/>
              <w:rPr>
                <w:sz w:val="20"/>
              </w:rPr>
            </w:pPr>
          </w:p>
        </w:tc>
        <w:tc>
          <w:tcPr>
            <w:tcW w:w="2977" w:type="dxa"/>
          </w:tcPr>
          <w:p w:rsidR="003A7A86" w:rsidRDefault="003A7A86">
            <w:pPr>
              <w:pStyle w:val="TableParagraph"/>
              <w:rPr>
                <w:sz w:val="20"/>
              </w:rPr>
            </w:pPr>
          </w:p>
        </w:tc>
      </w:tr>
      <w:tr w:rsidR="003A7A86">
        <w:trPr>
          <w:trHeight w:val="288"/>
        </w:trPr>
        <w:tc>
          <w:tcPr>
            <w:tcW w:w="9323" w:type="dxa"/>
            <w:gridSpan w:val="3"/>
          </w:tcPr>
          <w:p w:rsidR="003A7A86" w:rsidRDefault="003810D3">
            <w:pPr>
              <w:pStyle w:val="TableParagraph"/>
              <w:spacing w:before="13" w:line="255" w:lineRule="exact"/>
              <w:ind w:left="107"/>
              <w:rPr>
                <w:sz w:val="24"/>
              </w:rPr>
            </w:pPr>
            <w:r>
              <w:rPr>
                <w:w w:val="120"/>
                <w:sz w:val="24"/>
              </w:rPr>
              <w:t xml:space="preserve">2. </w:t>
            </w:r>
            <w:r>
              <w:rPr>
                <w:w w:val="120"/>
                <w:sz w:val="24"/>
                <w:u w:val="single"/>
              </w:rPr>
              <w:t>Informations sur les aménagements par la personne de référence</w:t>
            </w:r>
          </w:p>
        </w:tc>
      </w:tr>
      <w:tr w:rsidR="003A7A86">
        <w:trPr>
          <w:trHeight w:val="288"/>
        </w:trPr>
        <w:tc>
          <w:tcPr>
            <w:tcW w:w="9323" w:type="dxa"/>
            <w:gridSpan w:val="3"/>
          </w:tcPr>
          <w:p w:rsidR="003A7A86" w:rsidRDefault="003810D3">
            <w:pPr>
              <w:pStyle w:val="TableParagraph"/>
              <w:spacing w:before="13" w:line="255" w:lineRule="exact"/>
              <w:ind w:left="467"/>
              <w:rPr>
                <w:sz w:val="24"/>
              </w:rPr>
            </w:pPr>
            <w:r>
              <w:rPr>
                <w:w w:val="115"/>
                <w:sz w:val="24"/>
              </w:rPr>
              <w:t>2.1. Aménagements matériels</w:t>
            </w:r>
          </w:p>
        </w:tc>
      </w:tr>
      <w:tr w:rsidR="003A7A86">
        <w:trPr>
          <w:trHeight w:val="360"/>
        </w:trPr>
        <w:tc>
          <w:tcPr>
            <w:tcW w:w="9323" w:type="dxa"/>
            <w:gridSpan w:val="3"/>
          </w:tcPr>
          <w:p w:rsidR="003A7A86" w:rsidRDefault="003810D3">
            <w:pPr>
              <w:pStyle w:val="TableParagraph"/>
              <w:spacing w:before="12"/>
              <w:ind w:left="827"/>
              <w:rPr>
                <w:sz w:val="24"/>
              </w:rPr>
            </w:pPr>
            <w:r>
              <w:rPr>
                <w:w w:val="115"/>
                <w:sz w:val="24"/>
              </w:rPr>
              <w:t>2.1.1. Demandés/non demandés</w:t>
            </w:r>
          </w:p>
        </w:tc>
      </w:tr>
      <w:tr w:rsidR="003A7A86">
        <w:trPr>
          <w:trHeight w:val="576"/>
        </w:trPr>
        <w:tc>
          <w:tcPr>
            <w:tcW w:w="9323" w:type="dxa"/>
            <w:gridSpan w:val="3"/>
          </w:tcPr>
          <w:p w:rsidR="003A7A86" w:rsidRDefault="003810D3">
            <w:pPr>
              <w:pStyle w:val="TableParagraph"/>
              <w:spacing w:before="13"/>
              <w:ind w:left="827"/>
              <w:rPr>
                <w:sz w:val="24"/>
              </w:rPr>
            </w:pPr>
            <w:r>
              <w:rPr>
                <w:w w:val="110"/>
                <w:sz w:val="24"/>
              </w:rPr>
              <w:t>2.1.2. Description</w:t>
            </w:r>
            <w:r>
              <w:rPr>
                <w:w w:val="110"/>
                <w:position w:val="6"/>
                <w:sz w:val="16"/>
              </w:rPr>
              <w:t>6</w:t>
            </w:r>
            <w:r>
              <w:rPr>
                <w:w w:val="110"/>
                <w:sz w:val="24"/>
              </w:rPr>
              <w:t>:</w:t>
            </w:r>
          </w:p>
        </w:tc>
      </w:tr>
      <w:tr w:rsidR="003A7A86">
        <w:trPr>
          <w:trHeight w:val="288"/>
        </w:trPr>
        <w:tc>
          <w:tcPr>
            <w:tcW w:w="9323" w:type="dxa"/>
            <w:gridSpan w:val="3"/>
          </w:tcPr>
          <w:p w:rsidR="003A7A86" w:rsidRDefault="003810D3">
            <w:pPr>
              <w:pStyle w:val="TableParagraph"/>
              <w:spacing w:before="13" w:line="255" w:lineRule="exact"/>
              <w:ind w:left="827"/>
              <w:rPr>
                <w:sz w:val="16"/>
              </w:rPr>
            </w:pPr>
            <w:r>
              <w:rPr>
                <w:w w:val="110"/>
                <w:sz w:val="24"/>
              </w:rPr>
              <w:t>2.1.3. Décision du Conseil des études: Accord/pas d’accord</w:t>
            </w:r>
            <w:r>
              <w:rPr>
                <w:w w:val="110"/>
                <w:position w:val="6"/>
                <w:sz w:val="16"/>
              </w:rPr>
              <w:t>5</w:t>
            </w:r>
          </w:p>
        </w:tc>
      </w:tr>
      <w:tr w:rsidR="003A7A86">
        <w:trPr>
          <w:trHeight w:val="770"/>
        </w:trPr>
        <w:tc>
          <w:tcPr>
            <w:tcW w:w="9323" w:type="dxa"/>
            <w:gridSpan w:val="3"/>
          </w:tcPr>
          <w:p w:rsidR="003A7A86" w:rsidRDefault="003810D3">
            <w:pPr>
              <w:pStyle w:val="TableParagraph"/>
              <w:spacing w:before="12"/>
              <w:ind w:left="827"/>
              <w:rPr>
                <w:sz w:val="16"/>
              </w:rPr>
            </w:pPr>
            <w:r>
              <w:rPr>
                <w:w w:val="115"/>
                <w:sz w:val="24"/>
              </w:rPr>
              <w:t xml:space="preserve">2.1.4. Motivation de la décision du C.E.: </w:t>
            </w:r>
            <w:r>
              <w:rPr>
                <w:w w:val="115"/>
                <w:position w:val="6"/>
                <w:sz w:val="16"/>
              </w:rPr>
              <w:t>8</w:t>
            </w:r>
          </w:p>
        </w:tc>
      </w:tr>
      <w:tr w:rsidR="003A7A86">
        <w:trPr>
          <w:trHeight w:val="287"/>
        </w:trPr>
        <w:tc>
          <w:tcPr>
            <w:tcW w:w="9323" w:type="dxa"/>
            <w:gridSpan w:val="3"/>
          </w:tcPr>
          <w:p w:rsidR="003A7A86" w:rsidRDefault="003810D3">
            <w:pPr>
              <w:pStyle w:val="TableParagraph"/>
              <w:spacing w:before="12" w:line="255" w:lineRule="exact"/>
              <w:ind w:left="467"/>
              <w:rPr>
                <w:sz w:val="24"/>
              </w:rPr>
            </w:pPr>
            <w:r>
              <w:rPr>
                <w:w w:val="115"/>
                <w:sz w:val="24"/>
              </w:rPr>
              <w:t>2.2. Aménagements immatériels</w:t>
            </w:r>
          </w:p>
        </w:tc>
      </w:tr>
      <w:tr w:rsidR="003A7A86">
        <w:trPr>
          <w:trHeight w:val="288"/>
        </w:trPr>
        <w:tc>
          <w:tcPr>
            <w:tcW w:w="9323" w:type="dxa"/>
            <w:gridSpan w:val="3"/>
          </w:tcPr>
          <w:p w:rsidR="003A7A86" w:rsidRDefault="003810D3">
            <w:pPr>
              <w:pStyle w:val="TableParagraph"/>
              <w:spacing w:before="13" w:line="255" w:lineRule="exact"/>
              <w:ind w:left="827"/>
              <w:rPr>
                <w:sz w:val="24"/>
              </w:rPr>
            </w:pPr>
            <w:r>
              <w:rPr>
                <w:w w:val="115"/>
                <w:sz w:val="24"/>
              </w:rPr>
              <w:t>2.2.1. Demandés/non demandés</w:t>
            </w:r>
          </w:p>
        </w:tc>
      </w:tr>
      <w:tr w:rsidR="003A7A86">
        <w:trPr>
          <w:trHeight w:val="576"/>
        </w:trPr>
        <w:tc>
          <w:tcPr>
            <w:tcW w:w="9323" w:type="dxa"/>
            <w:gridSpan w:val="3"/>
          </w:tcPr>
          <w:p w:rsidR="003A7A86" w:rsidRDefault="003810D3">
            <w:pPr>
              <w:pStyle w:val="TableParagraph"/>
              <w:spacing w:before="12"/>
              <w:ind w:left="827"/>
              <w:rPr>
                <w:sz w:val="24"/>
              </w:rPr>
            </w:pPr>
            <w:r>
              <w:rPr>
                <w:w w:val="110"/>
                <w:sz w:val="24"/>
              </w:rPr>
              <w:t>2.2.2. Description</w:t>
            </w:r>
            <w:r>
              <w:rPr>
                <w:w w:val="110"/>
                <w:position w:val="6"/>
                <w:sz w:val="16"/>
              </w:rPr>
              <w:t>6</w:t>
            </w:r>
            <w:r>
              <w:rPr>
                <w:w w:val="110"/>
                <w:sz w:val="24"/>
              </w:rPr>
              <w:t>:</w:t>
            </w:r>
          </w:p>
        </w:tc>
      </w:tr>
      <w:tr w:rsidR="003A7A86">
        <w:trPr>
          <w:trHeight w:val="288"/>
        </w:trPr>
        <w:tc>
          <w:tcPr>
            <w:tcW w:w="9323" w:type="dxa"/>
            <w:gridSpan w:val="3"/>
          </w:tcPr>
          <w:p w:rsidR="003A7A86" w:rsidRDefault="003810D3">
            <w:pPr>
              <w:pStyle w:val="TableParagraph"/>
              <w:spacing w:before="13" w:line="255" w:lineRule="exact"/>
              <w:ind w:left="827"/>
              <w:rPr>
                <w:sz w:val="16"/>
              </w:rPr>
            </w:pPr>
            <w:r>
              <w:rPr>
                <w:w w:val="110"/>
                <w:sz w:val="24"/>
              </w:rPr>
              <w:t>2.2.3. Décision du Conseil des études: Accord/pas d’accord</w:t>
            </w:r>
            <w:r>
              <w:rPr>
                <w:w w:val="110"/>
                <w:position w:val="6"/>
                <w:sz w:val="16"/>
              </w:rPr>
              <w:t>5</w:t>
            </w:r>
          </w:p>
        </w:tc>
      </w:tr>
      <w:tr w:rsidR="003A7A86">
        <w:trPr>
          <w:trHeight w:val="288"/>
        </w:trPr>
        <w:tc>
          <w:tcPr>
            <w:tcW w:w="9323" w:type="dxa"/>
            <w:gridSpan w:val="3"/>
          </w:tcPr>
          <w:p w:rsidR="003A7A86" w:rsidRDefault="003810D3">
            <w:pPr>
              <w:pStyle w:val="TableParagraph"/>
              <w:spacing w:before="12" w:line="257" w:lineRule="exact"/>
              <w:ind w:left="827"/>
              <w:rPr>
                <w:sz w:val="24"/>
              </w:rPr>
            </w:pPr>
            <w:r>
              <w:rPr>
                <w:w w:val="115"/>
                <w:sz w:val="24"/>
              </w:rPr>
              <w:t>2.2.4. Motivation de la décision du C.E.</w:t>
            </w:r>
            <w:r>
              <w:rPr>
                <w:w w:val="115"/>
                <w:position w:val="6"/>
                <w:sz w:val="16"/>
              </w:rPr>
              <w:t>8</w:t>
            </w:r>
            <w:r>
              <w:rPr>
                <w:w w:val="115"/>
                <w:sz w:val="24"/>
              </w:rPr>
              <w:t>:</w:t>
            </w:r>
          </w:p>
        </w:tc>
      </w:tr>
    </w:tbl>
    <w:p w:rsidR="003A7A86" w:rsidRDefault="003A7A86">
      <w:pPr>
        <w:spacing w:line="257" w:lineRule="exact"/>
        <w:rPr>
          <w:sz w:val="24"/>
        </w:rPr>
        <w:sectPr w:rsidR="003A7A86">
          <w:pgSz w:w="11910" w:h="16840"/>
          <w:pgMar w:top="1780" w:right="140" w:bottom="1500" w:left="1300" w:header="1481" w:footer="1302" w:gutter="0"/>
          <w:cols w:space="720"/>
        </w:sectPr>
      </w:pPr>
    </w:p>
    <w:p w:rsidR="003A7A86" w:rsidRDefault="003A7A86">
      <w:pPr>
        <w:pStyle w:val="Corpsdetexte"/>
        <w:spacing w:before="1"/>
        <w:ind w:left="0"/>
        <w:jc w:val="left"/>
        <w:rPr>
          <w:sz w:val="25"/>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3"/>
      </w:tblGrid>
      <w:tr w:rsidR="003A7A86">
        <w:trPr>
          <w:trHeight w:val="480"/>
        </w:trPr>
        <w:tc>
          <w:tcPr>
            <w:tcW w:w="9323" w:type="dxa"/>
          </w:tcPr>
          <w:p w:rsidR="003A7A86" w:rsidRDefault="003A7A86">
            <w:pPr>
              <w:pStyle w:val="TableParagraph"/>
            </w:pPr>
          </w:p>
        </w:tc>
      </w:tr>
      <w:tr w:rsidR="003A7A86">
        <w:trPr>
          <w:trHeight w:val="288"/>
        </w:trPr>
        <w:tc>
          <w:tcPr>
            <w:tcW w:w="9323" w:type="dxa"/>
          </w:tcPr>
          <w:p w:rsidR="003A7A86" w:rsidRDefault="003810D3">
            <w:pPr>
              <w:pStyle w:val="TableParagraph"/>
              <w:spacing w:before="12" w:line="257" w:lineRule="exact"/>
              <w:ind w:left="467"/>
              <w:rPr>
                <w:sz w:val="24"/>
              </w:rPr>
            </w:pPr>
            <w:r>
              <w:rPr>
                <w:w w:val="115"/>
                <w:sz w:val="24"/>
              </w:rPr>
              <w:t>2.3. Aménagements pédagogiques</w:t>
            </w:r>
          </w:p>
        </w:tc>
      </w:tr>
      <w:tr w:rsidR="003A7A86">
        <w:trPr>
          <w:trHeight w:val="287"/>
        </w:trPr>
        <w:tc>
          <w:tcPr>
            <w:tcW w:w="9323" w:type="dxa"/>
          </w:tcPr>
          <w:p w:rsidR="003A7A86" w:rsidRDefault="003810D3">
            <w:pPr>
              <w:pStyle w:val="TableParagraph"/>
              <w:spacing w:before="12" w:line="255" w:lineRule="exact"/>
              <w:ind w:left="827"/>
              <w:rPr>
                <w:sz w:val="24"/>
              </w:rPr>
            </w:pPr>
            <w:r>
              <w:rPr>
                <w:w w:val="115"/>
                <w:sz w:val="24"/>
              </w:rPr>
              <w:t>2.3.1. Demandés/non demandés</w:t>
            </w:r>
          </w:p>
        </w:tc>
      </w:tr>
      <w:tr w:rsidR="003A7A86">
        <w:trPr>
          <w:trHeight w:val="577"/>
        </w:trPr>
        <w:tc>
          <w:tcPr>
            <w:tcW w:w="9323" w:type="dxa"/>
          </w:tcPr>
          <w:p w:rsidR="003A7A86" w:rsidRDefault="003810D3">
            <w:pPr>
              <w:pStyle w:val="TableParagraph"/>
              <w:spacing w:before="13"/>
              <w:ind w:left="827"/>
              <w:rPr>
                <w:sz w:val="24"/>
              </w:rPr>
            </w:pPr>
            <w:r>
              <w:rPr>
                <w:w w:val="110"/>
                <w:sz w:val="24"/>
              </w:rPr>
              <w:t>2.3.2. Description</w:t>
            </w:r>
            <w:r>
              <w:rPr>
                <w:w w:val="110"/>
                <w:position w:val="6"/>
                <w:sz w:val="16"/>
              </w:rPr>
              <w:t>6</w:t>
            </w:r>
            <w:r>
              <w:rPr>
                <w:w w:val="110"/>
                <w:sz w:val="24"/>
              </w:rPr>
              <w:t>:</w:t>
            </w:r>
          </w:p>
        </w:tc>
      </w:tr>
      <w:tr w:rsidR="003A7A86">
        <w:trPr>
          <w:trHeight w:val="287"/>
        </w:trPr>
        <w:tc>
          <w:tcPr>
            <w:tcW w:w="9323" w:type="dxa"/>
          </w:tcPr>
          <w:p w:rsidR="003A7A86" w:rsidRDefault="003810D3">
            <w:pPr>
              <w:pStyle w:val="TableParagraph"/>
              <w:spacing w:before="12" w:line="255" w:lineRule="exact"/>
              <w:ind w:right="1988"/>
              <w:jc w:val="right"/>
              <w:rPr>
                <w:sz w:val="16"/>
              </w:rPr>
            </w:pPr>
            <w:r>
              <w:rPr>
                <w:w w:val="110"/>
                <w:sz w:val="24"/>
              </w:rPr>
              <w:t>2.3.3. Décision du Conseil des études: Accord/pas d’accord</w:t>
            </w:r>
            <w:r>
              <w:rPr>
                <w:w w:val="110"/>
                <w:position w:val="6"/>
                <w:sz w:val="16"/>
              </w:rPr>
              <w:t>5</w:t>
            </w:r>
          </w:p>
        </w:tc>
      </w:tr>
      <w:tr w:rsidR="003A7A86">
        <w:trPr>
          <w:trHeight w:val="770"/>
        </w:trPr>
        <w:tc>
          <w:tcPr>
            <w:tcW w:w="9323" w:type="dxa"/>
          </w:tcPr>
          <w:p w:rsidR="003A7A86" w:rsidRDefault="003810D3">
            <w:pPr>
              <w:pStyle w:val="TableParagraph"/>
              <w:spacing w:before="13"/>
              <w:ind w:left="827"/>
              <w:rPr>
                <w:sz w:val="24"/>
              </w:rPr>
            </w:pPr>
            <w:r>
              <w:rPr>
                <w:w w:val="115"/>
                <w:sz w:val="24"/>
              </w:rPr>
              <w:t xml:space="preserve">2.3.4. Motivation de la décision du C.E. </w:t>
            </w:r>
            <w:r>
              <w:rPr>
                <w:w w:val="115"/>
                <w:position w:val="6"/>
                <w:sz w:val="16"/>
              </w:rPr>
              <w:t>8</w:t>
            </w:r>
            <w:r>
              <w:rPr>
                <w:w w:val="115"/>
                <w:sz w:val="24"/>
              </w:rPr>
              <w:t>:</w:t>
            </w:r>
          </w:p>
        </w:tc>
      </w:tr>
      <w:tr w:rsidR="003A7A86">
        <w:trPr>
          <w:trHeight w:val="288"/>
        </w:trPr>
        <w:tc>
          <w:tcPr>
            <w:tcW w:w="9323" w:type="dxa"/>
          </w:tcPr>
          <w:p w:rsidR="003A7A86" w:rsidRDefault="003810D3">
            <w:pPr>
              <w:pStyle w:val="TableParagraph"/>
              <w:spacing w:before="12" w:line="257" w:lineRule="exact"/>
              <w:ind w:left="467"/>
              <w:rPr>
                <w:sz w:val="24"/>
              </w:rPr>
            </w:pPr>
            <w:r>
              <w:rPr>
                <w:w w:val="115"/>
                <w:sz w:val="24"/>
              </w:rPr>
              <w:t>2.4. Aménagements organisationnels</w:t>
            </w:r>
          </w:p>
        </w:tc>
      </w:tr>
      <w:tr w:rsidR="003A7A86">
        <w:trPr>
          <w:trHeight w:val="287"/>
        </w:trPr>
        <w:tc>
          <w:tcPr>
            <w:tcW w:w="9323" w:type="dxa"/>
          </w:tcPr>
          <w:p w:rsidR="003A7A86" w:rsidRDefault="003810D3">
            <w:pPr>
              <w:pStyle w:val="TableParagraph"/>
              <w:spacing w:before="12" w:line="255" w:lineRule="exact"/>
              <w:ind w:left="827"/>
              <w:rPr>
                <w:sz w:val="24"/>
              </w:rPr>
            </w:pPr>
            <w:r>
              <w:rPr>
                <w:w w:val="115"/>
                <w:sz w:val="24"/>
              </w:rPr>
              <w:t>2.4.1. Demandés/non demandés</w:t>
            </w:r>
          </w:p>
        </w:tc>
      </w:tr>
      <w:tr w:rsidR="003A7A86">
        <w:trPr>
          <w:trHeight w:val="578"/>
        </w:trPr>
        <w:tc>
          <w:tcPr>
            <w:tcW w:w="9323" w:type="dxa"/>
          </w:tcPr>
          <w:p w:rsidR="003A7A86" w:rsidRDefault="003810D3">
            <w:pPr>
              <w:pStyle w:val="TableParagraph"/>
              <w:spacing w:before="13"/>
              <w:ind w:left="827"/>
              <w:rPr>
                <w:sz w:val="24"/>
              </w:rPr>
            </w:pPr>
            <w:r>
              <w:rPr>
                <w:w w:val="110"/>
                <w:sz w:val="24"/>
              </w:rPr>
              <w:t>2.4.2. Description</w:t>
            </w:r>
            <w:r>
              <w:rPr>
                <w:w w:val="110"/>
                <w:position w:val="6"/>
                <w:sz w:val="16"/>
              </w:rPr>
              <w:t>6</w:t>
            </w:r>
            <w:r>
              <w:rPr>
                <w:w w:val="110"/>
                <w:sz w:val="24"/>
              </w:rPr>
              <w:t>:</w:t>
            </w:r>
          </w:p>
        </w:tc>
      </w:tr>
      <w:tr w:rsidR="003A7A86">
        <w:trPr>
          <w:trHeight w:val="287"/>
        </w:trPr>
        <w:tc>
          <w:tcPr>
            <w:tcW w:w="9323" w:type="dxa"/>
          </w:tcPr>
          <w:p w:rsidR="003A7A86" w:rsidRDefault="003810D3">
            <w:pPr>
              <w:pStyle w:val="TableParagraph"/>
              <w:spacing w:before="12" w:line="255" w:lineRule="exact"/>
              <w:ind w:right="1988"/>
              <w:jc w:val="right"/>
              <w:rPr>
                <w:sz w:val="16"/>
              </w:rPr>
            </w:pPr>
            <w:r>
              <w:rPr>
                <w:w w:val="110"/>
                <w:sz w:val="24"/>
              </w:rPr>
              <w:t>2.4.3. Décision du Conseil des études: Accord/pas d’accord</w:t>
            </w:r>
            <w:r>
              <w:rPr>
                <w:w w:val="110"/>
                <w:position w:val="6"/>
                <w:sz w:val="16"/>
              </w:rPr>
              <w:t>5</w:t>
            </w:r>
          </w:p>
        </w:tc>
      </w:tr>
      <w:tr w:rsidR="003A7A86">
        <w:trPr>
          <w:trHeight w:val="1224"/>
        </w:trPr>
        <w:tc>
          <w:tcPr>
            <w:tcW w:w="9323" w:type="dxa"/>
          </w:tcPr>
          <w:p w:rsidR="003A7A86" w:rsidRDefault="003810D3">
            <w:pPr>
              <w:pStyle w:val="TableParagraph"/>
              <w:spacing w:before="13"/>
              <w:ind w:left="827"/>
              <w:rPr>
                <w:sz w:val="24"/>
              </w:rPr>
            </w:pPr>
            <w:r>
              <w:rPr>
                <w:w w:val="115"/>
                <w:sz w:val="24"/>
              </w:rPr>
              <w:t>2.4.4. Motivation de la décision du C.E.</w:t>
            </w:r>
            <w:r>
              <w:rPr>
                <w:w w:val="115"/>
                <w:position w:val="6"/>
                <w:sz w:val="16"/>
              </w:rPr>
              <w:t>8</w:t>
            </w:r>
            <w:r>
              <w:rPr>
                <w:w w:val="115"/>
                <w:sz w:val="24"/>
              </w:rPr>
              <w:t>:</w:t>
            </w:r>
          </w:p>
        </w:tc>
      </w:tr>
      <w:tr w:rsidR="003A7A86">
        <w:trPr>
          <w:trHeight w:val="770"/>
        </w:trPr>
        <w:tc>
          <w:tcPr>
            <w:tcW w:w="9323" w:type="dxa"/>
          </w:tcPr>
          <w:p w:rsidR="003A7A86" w:rsidRDefault="003810D3">
            <w:pPr>
              <w:pStyle w:val="TableParagraph"/>
              <w:spacing w:before="13"/>
              <w:ind w:left="107"/>
              <w:rPr>
                <w:sz w:val="24"/>
              </w:rPr>
            </w:pPr>
            <w:r>
              <w:rPr>
                <w:w w:val="115"/>
                <w:sz w:val="24"/>
              </w:rPr>
              <w:t xml:space="preserve">3. </w:t>
            </w:r>
            <w:r>
              <w:rPr>
                <w:w w:val="115"/>
                <w:sz w:val="24"/>
                <w:u w:val="single"/>
              </w:rPr>
              <w:t>Remarques éventuelles / difficulté rencontrées</w:t>
            </w:r>
          </w:p>
        </w:tc>
      </w:tr>
      <w:tr w:rsidR="003A7A86">
        <w:trPr>
          <w:trHeight w:val="288"/>
        </w:trPr>
        <w:tc>
          <w:tcPr>
            <w:tcW w:w="9323" w:type="dxa"/>
          </w:tcPr>
          <w:p w:rsidR="003A7A86" w:rsidRDefault="003810D3">
            <w:pPr>
              <w:pStyle w:val="TableParagraph"/>
              <w:spacing w:before="12" w:line="257" w:lineRule="exact"/>
              <w:ind w:left="107"/>
              <w:rPr>
                <w:sz w:val="24"/>
              </w:rPr>
            </w:pPr>
            <w:r>
              <w:rPr>
                <w:w w:val="110"/>
                <w:sz w:val="24"/>
              </w:rPr>
              <w:t xml:space="preserve">4. </w:t>
            </w:r>
            <w:r>
              <w:rPr>
                <w:w w:val="110"/>
                <w:sz w:val="24"/>
                <w:u w:val="single"/>
              </w:rPr>
              <w:t>Annexes :</w:t>
            </w:r>
          </w:p>
        </w:tc>
      </w:tr>
      <w:tr w:rsidR="003A7A86">
        <w:trPr>
          <w:trHeight w:val="2596"/>
        </w:trPr>
        <w:tc>
          <w:tcPr>
            <w:tcW w:w="9323" w:type="dxa"/>
          </w:tcPr>
          <w:p w:rsidR="003A7A86" w:rsidRDefault="003810D3">
            <w:pPr>
              <w:pStyle w:val="TableParagraph"/>
              <w:numPr>
                <w:ilvl w:val="0"/>
                <w:numId w:val="1"/>
              </w:numPr>
              <w:tabs>
                <w:tab w:val="left" w:pos="468"/>
              </w:tabs>
              <w:spacing w:before="12"/>
              <w:rPr>
                <w:sz w:val="24"/>
              </w:rPr>
            </w:pPr>
            <w:r>
              <w:rPr>
                <w:w w:val="120"/>
                <w:sz w:val="24"/>
                <w:u w:val="single"/>
              </w:rPr>
              <w:t>Recours introduit par</w:t>
            </w:r>
            <w:r>
              <w:rPr>
                <w:spacing w:val="-19"/>
                <w:w w:val="120"/>
                <w:sz w:val="24"/>
                <w:u w:val="single"/>
              </w:rPr>
              <w:t xml:space="preserve"> </w:t>
            </w:r>
            <w:r>
              <w:rPr>
                <w:w w:val="120"/>
                <w:sz w:val="24"/>
                <w:u w:val="single"/>
              </w:rPr>
              <w:t>l’étudiant</w:t>
            </w:r>
          </w:p>
          <w:p w:rsidR="003A7A86" w:rsidRDefault="003810D3">
            <w:pPr>
              <w:pStyle w:val="TableParagraph"/>
              <w:numPr>
                <w:ilvl w:val="1"/>
                <w:numId w:val="1"/>
              </w:numPr>
              <w:tabs>
                <w:tab w:val="left" w:pos="900"/>
              </w:tabs>
              <w:spacing w:before="12"/>
              <w:rPr>
                <w:sz w:val="16"/>
              </w:rPr>
            </w:pPr>
            <w:r>
              <w:rPr>
                <w:w w:val="110"/>
                <w:sz w:val="24"/>
              </w:rPr>
              <w:t>OUI/NON</w:t>
            </w:r>
            <w:r>
              <w:rPr>
                <w:w w:val="110"/>
                <w:position w:val="6"/>
                <w:sz w:val="16"/>
              </w:rPr>
              <w:t>5</w:t>
            </w:r>
          </w:p>
          <w:p w:rsidR="003A7A86" w:rsidRDefault="003810D3">
            <w:pPr>
              <w:pStyle w:val="TableParagraph"/>
              <w:numPr>
                <w:ilvl w:val="1"/>
                <w:numId w:val="1"/>
              </w:numPr>
              <w:tabs>
                <w:tab w:val="left" w:pos="900"/>
              </w:tabs>
              <w:spacing w:before="13" w:line="249" w:lineRule="auto"/>
              <w:ind w:right="3337"/>
              <w:rPr>
                <w:sz w:val="24"/>
              </w:rPr>
            </w:pPr>
            <w:r>
              <w:rPr>
                <w:w w:val="110"/>
                <w:sz w:val="24"/>
              </w:rPr>
              <w:t>Date de réception de la copie adressée au chef d’établissement</w:t>
            </w:r>
            <w:r>
              <w:rPr>
                <w:w w:val="110"/>
                <w:position w:val="6"/>
                <w:sz w:val="16"/>
              </w:rPr>
              <w:t>3</w:t>
            </w:r>
            <w:r>
              <w:rPr>
                <w:w w:val="110"/>
                <w:sz w:val="24"/>
              </w:rPr>
              <w:t>:…………………….</w:t>
            </w:r>
          </w:p>
          <w:p w:rsidR="003A7A86" w:rsidRDefault="003810D3">
            <w:pPr>
              <w:pStyle w:val="TableParagraph"/>
              <w:numPr>
                <w:ilvl w:val="1"/>
                <w:numId w:val="1"/>
              </w:numPr>
              <w:tabs>
                <w:tab w:val="left" w:pos="900"/>
              </w:tabs>
              <w:spacing w:before="3" w:line="249" w:lineRule="auto"/>
              <w:ind w:right="96"/>
              <w:rPr>
                <w:sz w:val="24"/>
              </w:rPr>
            </w:pPr>
            <w:r>
              <w:rPr>
                <w:w w:val="110"/>
                <w:sz w:val="24"/>
              </w:rPr>
              <w:t>Date de réception de la décision de la décision prise par la Commission pour l’enseignement de promotion sociale</w:t>
            </w:r>
            <w:r>
              <w:rPr>
                <w:spacing w:val="-29"/>
                <w:w w:val="110"/>
                <w:sz w:val="24"/>
              </w:rPr>
              <w:t xml:space="preserve"> </w:t>
            </w:r>
            <w:r>
              <w:rPr>
                <w:w w:val="110"/>
                <w:sz w:val="24"/>
              </w:rPr>
              <w:t>inclusif</w:t>
            </w:r>
            <w:r>
              <w:rPr>
                <w:w w:val="110"/>
                <w:position w:val="6"/>
                <w:sz w:val="16"/>
              </w:rPr>
              <w:t>3</w:t>
            </w:r>
            <w:r>
              <w:rPr>
                <w:w w:val="110"/>
                <w:sz w:val="24"/>
              </w:rPr>
              <w:t>:…………………………..</w:t>
            </w:r>
          </w:p>
          <w:p w:rsidR="003A7A86" w:rsidRDefault="003810D3">
            <w:pPr>
              <w:pStyle w:val="TableParagraph"/>
              <w:numPr>
                <w:ilvl w:val="1"/>
                <w:numId w:val="1"/>
              </w:numPr>
              <w:tabs>
                <w:tab w:val="left" w:pos="900"/>
              </w:tabs>
              <w:spacing w:before="3" w:line="249" w:lineRule="auto"/>
              <w:ind w:right="97"/>
              <w:rPr>
                <w:sz w:val="24"/>
              </w:rPr>
            </w:pPr>
            <w:r>
              <w:rPr>
                <w:w w:val="115"/>
                <w:sz w:val="24"/>
              </w:rPr>
              <w:t>Décision</w:t>
            </w:r>
            <w:r>
              <w:rPr>
                <w:spacing w:val="-19"/>
                <w:w w:val="115"/>
                <w:sz w:val="24"/>
              </w:rPr>
              <w:t xml:space="preserve"> </w:t>
            </w:r>
            <w:r>
              <w:rPr>
                <w:w w:val="115"/>
                <w:sz w:val="24"/>
              </w:rPr>
              <w:t>prise</w:t>
            </w:r>
            <w:r>
              <w:rPr>
                <w:spacing w:val="-19"/>
                <w:w w:val="115"/>
                <w:sz w:val="24"/>
              </w:rPr>
              <w:t xml:space="preserve"> </w:t>
            </w:r>
            <w:r>
              <w:rPr>
                <w:w w:val="115"/>
                <w:sz w:val="24"/>
              </w:rPr>
              <w:t>par</w:t>
            </w:r>
            <w:r>
              <w:rPr>
                <w:spacing w:val="-18"/>
                <w:w w:val="115"/>
                <w:sz w:val="24"/>
              </w:rPr>
              <w:t xml:space="preserve"> </w:t>
            </w:r>
            <w:r>
              <w:rPr>
                <w:w w:val="115"/>
                <w:sz w:val="24"/>
              </w:rPr>
              <w:t>la</w:t>
            </w:r>
            <w:r>
              <w:rPr>
                <w:spacing w:val="-18"/>
                <w:w w:val="115"/>
                <w:sz w:val="24"/>
              </w:rPr>
              <w:t xml:space="preserve"> </w:t>
            </w:r>
            <w:r>
              <w:rPr>
                <w:w w:val="115"/>
                <w:sz w:val="24"/>
              </w:rPr>
              <w:t>Commission</w:t>
            </w:r>
            <w:r>
              <w:rPr>
                <w:spacing w:val="-18"/>
                <w:w w:val="115"/>
                <w:sz w:val="24"/>
              </w:rPr>
              <w:t xml:space="preserve"> </w:t>
            </w:r>
            <w:r>
              <w:rPr>
                <w:w w:val="115"/>
                <w:sz w:val="24"/>
              </w:rPr>
              <w:t>pour</w:t>
            </w:r>
            <w:r>
              <w:rPr>
                <w:spacing w:val="-17"/>
                <w:w w:val="115"/>
                <w:sz w:val="24"/>
              </w:rPr>
              <w:t xml:space="preserve"> </w:t>
            </w:r>
            <w:r>
              <w:rPr>
                <w:w w:val="115"/>
                <w:sz w:val="24"/>
              </w:rPr>
              <w:t>l’enseignement</w:t>
            </w:r>
            <w:r>
              <w:rPr>
                <w:spacing w:val="-18"/>
                <w:w w:val="115"/>
                <w:sz w:val="24"/>
              </w:rPr>
              <w:t xml:space="preserve"> </w:t>
            </w:r>
            <w:r>
              <w:rPr>
                <w:w w:val="115"/>
                <w:sz w:val="24"/>
              </w:rPr>
              <w:t>de</w:t>
            </w:r>
            <w:r>
              <w:rPr>
                <w:spacing w:val="-19"/>
                <w:w w:val="115"/>
                <w:sz w:val="24"/>
              </w:rPr>
              <w:t xml:space="preserve"> </w:t>
            </w:r>
            <w:r>
              <w:rPr>
                <w:w w:val="115"/>
                <w:sz w:val="24"/>
              </w:rPr>
              <w:t>promotion</w:t>
            </w:r>
            <w:r>
              <w:rPr>
                <w:spacing w:val="-18"/>
                <w:w w:val="115"/>
                <w:sz w:val="24"/>
              </w:rPr>
              <w:t xml:space="preserve"> </w:t>
            </w:r>
            <w:r>
              <w:rPr>
                <w:w w:val="115"/>
                <w:sz w:val="24"/>
              </w:rPr>
              <w:t>sociale inclusif</w:t>
            </w:r>
            <w:r>
              <w:rPr>
                <w:w w:val="115"/>
                <w:position w:val="6"/>
                <w:sz w:val="16"/>
              </w:rPr>
              <w:t>3</w:t>
            </w:r>
            <w:r>
              <w:rPr>
                <w:w w:val="115"/>
                <w:sz w:val="24"/>
              </w:rPr>
              <w:t>:…………….</w:t>
            </w:r>
          </w:p>
        </w:tc>
      </w:tr>
      <w:tr w:rsidR="003A7A86">
        <w:trPr>
          <w:trHeight w:val="1439"/>
        </w:trPr>
        <w:tc>
          <w:tcPr>
            <w:tcW w:w="9323" w:type="dxa"/>
          </w:tcPr>
          <w:p w:rsidR="003A7A86" w:rsidRDefault="003810D3">
            <w:pPr>
              <w:pStyle w:val="TableParagraph"/>
              <w:spacing w:before="12"/>
              <w:ind w:left="107"/>
              <w:rPr>
                <w:sz w:val="24"/>
              </w:rPr>
            </w:pPr>
            <w:r>
              <w:rPr>
                <w:w w:val="115"/>
                <w:sz w:val="24"/>
              </w:rPr>
              <w:t>Le Directeur,</w:t>
            </w:r>
          </w:p>
          <w:p w:rsidR="003A7A86" w:rsidRDefault="003810D3">
            <w:pPr>
              <w:pStyle w:val="TableParagraph"/>
              <w:spacing w:before="1" w:line="480" w:lineRule="atLeast"/>
              <w:ind w:left="107" w:right="2259"/>
              <w:rPr>
                <w:sz w:val="24"/>
              </w:rPr>
            </w:pPr>
            <w:r>
              <w:rPr>
                <w:w w:val="115"/>
                <w:sz w:val="24"/>
              </w:rPr>
              <w:t>Signature, précédée des noms et premier prénom: Communiqué</w:t>
            </w:r>
            <w:r>
              <w:rPr>
                <w:spacing w:val="8"/>
                <w:w w:val="115"/>
                <w:sz w:val="24"/>
              </w:rPr>
              <w:t xml:space="preserve"> </w:t>
            </w:r>
            <w:r>
              <w:rPr>
                <w:w w:val="115"/>
                <w:sz w:val="24"/>
              </w:rPr>
              <w:t>le</w:t>
            </w:r>
            <w:r>
              <w:rPr>
                <w:w w:val="115"/>
                <w:position w:val="6"/>
                <w:sz w:val="16"/>
              </w:rPr>
              <w:t>3</w:t>
            </w:r>
            <w:r>
              <w:rPr>
                <w:spacing w:val="-20"/>
                <w:w w:val="115"/>
                <w:position w:val="6"/>
                <w:sz w:val="16"/>
              </w:rPr>
              <w:t xml:space="preserve"> </w:t>
            </w:r>
            <w:r>
              <w:rPr>
                <w:w w:val="115"/>
                <w:sz w:val="24"/>
              </w:rPr>
              <w:t>………..</w:t>
            </w:r>
            <w:r>
              <w:rPr>
                <w:spacing w:val="-31"/>
                <w:w w:val="115"/>
                <w:sz w:val="24"/>
              </w:rPr>
              <w:t xml:space="preserve"> </w:t>
            </w:r>
            <w:r>
              <w:rPr>
                <w:w w:val="115"/>
                <w:sz w:val="24"/>
              </w:rPr>
              <w:t>au</w:t>
            </w:r>
            <w:r>
              <w:rPr>
                <w:spacing w:val="-30"/>
                <w:w w:val="115"/>
                <w:sz w:val="24"/>
              </w:rPr>
              <w:t xml:space="preserve"> </w:t>
            </w:r>
            <w:r>
              <w:rPr>
                <w:w w:val="115"/>
                <w:sz w:val="24"/>
              </w:rPr>
              <w:t>Service</w:t>
            </w:r>
            <w:r>
              <w:rPr>
                <w:spacing w:val="-31"/>
                <w:w w:val="115"/>
                <w:sz w:val="24"/>
              </w:rPr>
              <w:t xml:space="preserve"> </w:t>
            </w:r>
            <w:r>
              <w:rPr>
                <w:w w:val="115"/>
                <w:sz w:val="24"/>
              </w:rPr>
              <w:t>de</w:t>
            </w:r>
            <w:r>
              <w:rPr>
                <w:spacing w:val="-31"/>
                <w:w w:val="115"/>
                <w:sz w:val="24"/>
              </w:rPr>
              <w:t xml:space="preserve"> </w:t>
            </w:r>
            <w:r>
              <w:rPr>
                <w:w w:val="115"/>
                <w:sz w:val="24"/>
              </w:rPr>
              <w:t>l’inspection.</w:t>
            </w:r>
          </w:p>
        </w:tc>
      </w:tr>
      <w:tr w:rsidR="003A7A86">
        <w:trPr>
          <w:trHeight w:val="2501"/>
        </w:trPr>
        <w:tc>
          <w:tcPr>
            <w:tcW w:w="9323" w:type="dxa"/>
          </w:tcPr>
          <w:p w:rsidR="003A7A86" w:rsidRDefault="003810D3">
            <w:pPr>
              <w:pStyle w:val="TableParagraph"/>
              <w:spacing w:before="13" w:line="417" w:lineRule="auto"/>
              <w:ind w:left="210" w:right="4554"/>
              <w:rPr>
                <w:b/>
                <w:sz w:val="24"/>
              </w:rPr>
            </w:pPr>
            <w:r>
              <w:rPr>
                <w:b/>
                <w:w w:val="115"/>
                <w:sz w:val="24"/>
                <w:u w:val="single"/>
              </w:rPr>
              <w:t>Réservé au Service de l’inspection</w:t>
            </w:r>
            <w:r>
              <w:rPr>
                <w:b/>
                <w:w w:val="115"/>
                <w:sz w:val="24"/>
              </w:rPr>
              <w:t xml:space="preserve"> </w:t>
            </w:r>
            <w:r>
              <w:rPr>
                <w:w w:val="115"/>
                <w:sz w:val="24"/>
              </w:rPr>
              <w:t>Reçu le</w:t>
            </w:r>
            <w:r>
              <w:rPr>
                <w:w w:val="115"/>
                <w:position w:val="6"/>
                <w:sz w:val="16"/>
              </w:rPr>
              <w:t>3</w:t>
            </w:r>
            <w:r>
              <w:rPr>
                <w:w w:val="115"/>
                <w:sz w:val="24"/>
              </w:rPr>
              <w:t xml:space="preserve">…………………………… </w:t>
            </w:r>
            <w:r>
              <w:rPr>
                <w:b/>
                <w:w w:val="115"/>
                <w:sz w:val="24"/>
                <w:u w:val="single"/>
              </w:rPr>
              <w:t>Observations/remarques:</w:t>
            </w:r>
          </w:p>
          <w:p w:rsidR="003A7A86" w:rsidRDefault="003810D3">
            <w:pPr>
              <w:pStyle w:val="TableParagraph"/>
              <w:spacing w:before="2" w:line="249" w:lineRule="auto"/>
              <w:ind w:left="210" w:right="520"/>
              <w:rPr>
                <w:sz w:val="24"/>
              </w:rPr>
            </w:pPr>
            <w:r>
              <w:rPr>
                <w:w w:val="115"/>
                <w:sz w:val="24"/>
              </w:rPr>
              <w:t>Transmis à la Commission pour l’enseignement de promotion sociale inclusif le</w:t>
            </w:r>
            <w:r>
              <w:rPr>
                <w:w w:val="115"/>
                <w:position w:val="6"/>
                <w:sz w:val="16"/>
              </w:rPr>
              <w:t>3</w:t>
            </w:r>
            <w:r>
              <w:rPr>
                <w:w w:val="115"/>
                <w:sz w:val="24"/>
              </w:rPr>
              <w:t>…</w:t>
            </w:r>
            <w:r>
              <w:rPr>
                <w:w w:val="115"/>
                <w:sz w:val="24"/>
              </w:rPr>
              <w:t>………………..</w:t>
            </w:r>
          </w:p>
          <w:p w:rsidR="003A7A86" w:rsidRDefault="003810D3">
            <w:pPr>
              <w:pStyle w:val="TableParagraph"/>
              <w:spacing w:before="195" w:line="257" w:lineRule="exact"/>
              <w:ind w:left="210"/>
              <w:rPr>
                <w:sz w:val="24"/>
              </w:rPr>
            </w:pPr>
            <w:r>
              <w:rPr>
                <w:w w:val="115"/>
                <w:sz w:val="24"/>
              </w:rPr>
              <w:t>Signature, précédée des nom et prénom de l’Inspecteur:</w:t>
            </w:r>
          </w:p>
        </w:tc>
      </w:tr>
    </w:tbl>
    <w:p w:rsidR="003A7A86" w:rsidRDefault="003A7A86">
      <w:pPr>
        <w:spacing w:line="257" w:lineRule="exact"/>
        <w:rPr>
          <w:sz w:val="24"/>
        </w:rPr>
        <w:sectPr w:rsidR="003A7A86">
          <w:pgSz w:w="11910" w:h="16840"/>
          <w:pgMar w:top="1780" w:right="140" w:bottom="1500" w:left="1300" w:header="1481" w:footer="1302" w:gutter="0"/>
          <w:cols w:space="720"/>
        </w:sectPr>
      </w:pPr>
    </w:p>
    <w:p w:rsidR="003A7A86" w:rsidRDefault="003A7A86">
      <w:pPr>
        <w:pStyle w:val="Corpsdetexte"/>
        <w:spacing w:before="1"/>
        <w:ind w:left="0"/>
        <w:jc w:val="left"/>
        <w:rPr>
          <w:sz w:val="25"/>
        </w:rPr>
      </w:pPr>
    </w:p>
    <w:p w:rsidR="003A7A86" w:rsidRDefault="008127AD">
      <w:pPr>
        <w:pStyle w:val="Corpsdetexte"/>
        <w:ind w:left="1110"/>
        <w:jc w:val="left"/>
        <w:rPr>
          <w:sz w:val="20"/>
        </w:rPr>
      </w:pPr>
      <w:r>
        <w:rPr>
          <w:noProof/>
          <w:sz w:val="20"/>
          <w:lang w:val="fr-FR" w:eastAsia="fr-FR"/>
        </w:rPr>
        <mc:AlternateContent>
          <mc:Choice Requires="wps">
            <w:drawing>
              <wp:inline distT="0" distB="0" distL="0" distR="0">
                <wp:extent cx="5664200" cy="1167130"/>
                <wp:effectExtent l="6350" t="8255" r="6350"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1671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A7A86" w:rsidRDefault="003810D3">
                            <w:pPr>
                              <w:spacing w:before="12" w:line="252" w:lineRule="auto"/>
                              <w:ind w:left="243" w:right="268"/>
                              <w:rPr>
                                <w:b/>
                                <w:sz w:val="24"/>
                              </w:rPr>
                            </w:pPr>
                            <w:r>
                              <w:rPr>
                                <w:b/>
                                <w:w w:val="125"/>
                                <w:sz w:val="24"/>
                                <w:u w:val="single"/>
                              </w:rPr>
                              <w:t>Réservé</w:t>
                            </w:r>
                            <w:r>
                              <w:rPr>
                                <w:b/>
                                <w:spacing w:val="-29"/>
                                <w:w w:val="125"/>
                                <w:sz w:val="24"/>
                                <w:u w:val="single"/>
                              </w:rPr>
                              <w:t xml:space="preserve"> </w:t>
                            </w:r>
                            <w:r>
                              <w:rPr>
                                <w:b/>
                                <w:w w:val="125"/>
                                <w:sz w:val="24"/>
                                <w:u w:val="single"/>
                              </w:rPr>
                              <w:t>à</w:t>
                            </w:r>
                            <w:r>
                              <w:rPr>
                                <w:b/>
                                <w:spacing w:val="-28"/>
                                <w:w w:val="125"/>
                                <w:sz w:val="24"/>
                                <w:u w:val="single"/>
                              </w:rPr>
                              <w:t xml:space="preserve"> </w:t>
                            </w:r>
                            <w:r>
                              <w:rPr>
                                <w:b/>
                                <w:w w:val="125"/>
                                <w:sz w:val="24"/>
                                <w:u w:val="single"/>
                              </w:rPr>
                              <w:t>la</w:t>
                            </w:r>
                            <w:r>
                              <w:rPr>
                                <w:b/>
                                <w:spacing w:val="-28"/>
                                <w:w w:val="125"/>
                                <w:sz w:val="24"/>
                                <w:u w:val="single"/>
                              </w:rPr>
                              <w:t xml:space="preserve"> </w:t>
                            </w:r>
                            <w:r>
                              <w:rPr>
                                <w:b/>
                                <w:w w:val="125"/>
                                <w:sz w:val="24"/>
                                <w:u w:val="single"/>
                              </w:rPr>
                              <w:t>Commission</w:t>
                            </w:r>
                            <w:r>
                              <w:rPr>
                                <w:b/>
                                <w:spacing w:val="-29"/>
                                <w:w w:val="125"/>
                                <w:sz w:val="24"/>
                                <w:u w:val="single"/>
                              </w:rPr>
                              <w:t xml:space="preserve"> </w:t>
                            </w:r>
                            <w:r>
                              <w:rPr>
                                <w:b/>
                                <w:w w:val="125"/>
                                <w:sz w:val="24"/>
                                <w:u w:val="single"/>
                              </w:rPr>
                              <w:t>pour</w:t>
                            </w:r>
                            <w:r>
                              <w:rPr>
                                <w:b/>
                                <w:spacing w:val="-28"/>
                                <w:w w:val="125"/>
                                <w:sz w:val="24"/>
                                <w:u w:val="single"/>
                              </w:rPr>
                              <w:t xml:space="preserve"> </w:t>
                            </w:r>
                            <w:r>
                              <w:rPr>
                                <w:b/>
                                <w:w w:val="125"/>
                                <w:sz w:val="24"/>
                                <w:u w:val="single"/>
                              </w:rPr>
                              <w:t>l’enseignement</w:t>
                            </w:r>
                            <w:r>
                              <w:rPr>
                                <w:b/>
                                <w:spacing w:val="-28"/>
                                <w:w w:val="125"/>
                                <w:sz w:val="24"/>
                                <w:u w:val="single"/>
                              </w:rPr>
                              <w:t xml:space="preserve"> </w:t>
                            </w:r>
                            <w:r>
                              <w:rPr>
                                <w:b/>
                                <w:w w:val="125"/>
                                <w:sz w:val="24"/>
                                <w:u w:val="single"/>
                              </w:rPr>
                              <w:t>de</w:t>
                            </w:r>
                            <w:r>
                              <w:rPr>
                                <w:b/>
                                <w:spacing w:val="-28"/>
                                <w:w w:val="125"/>
                                <w:sz w:val="24"/>
                                <w:u w:val="single"/>
                              </w:rPr>
                              <w:t xml:space="preserve"> </w:t>
                            </w:r>
                            <w:r>
                              <w:rPr>
                                <w:b/>
                                <w:w w:val="125"/>
                                <w:sz w:val="24"/>
                                <w:u w:val="single"/>
                              </w:rPr>
                              <w:t>promotion</w:t>
                            </w:r>
                            <w:r>
                              <w:rPr>
                                <w:b/>
                                <w:spacing w:val="-29"/>
                                <w:w w:val="125"/>
                                <w:sz w:val="24"/>
                                <w:u w:val="single"/>
                              </w:rPr>
                              <w:t xml:space="preserve"> </w:t>
                            </w:r>
                            <w:r>
                              <w:rPr>
                                <w:b/>
                                <w:w w:val="125"/>
                                <w:sz w:val="24"/>
                                <w:u w:val="single"/>
                              </w:rPr>
                              <w:t>sociale</w:t>
                            </w:r>
                            <w:r>
                              <w:rPr>
                                <w:b/>
                                <w:w w:val="125"/>
                                <w:sz w:val="24"/>
                              </w:rPr>
                              <w:t xml:space="preserve"> </w:t>
                            </w:r>
                            <w:r>
                              <w:rPr>
                                <w:b/>
                                <w:w w:val="125"/>
                                <w:sz w:val="24"/>
                                <w:u w:val="single"/>
                              </w:rPr>
                              <w:t>inclusif</w:t>
                            </w:r>
                          </w:p>
                          <w:p w:rsidR="003A7A86" w:rsidRDefault="003810D3">
                            <w:pPr>
                              <w:pStyle w:val="Corpsdetexte"/>
                              <w:spacing w:before="190"/>
                              <w:ind w:left="243"/>
                              <w:jc w:val="left"/>
                            </w:pPr>
                            <w:r>
                              <w:rPr>
                                <w:w w:val="110"/>
                              </w:rPr>
                              <w:t>Reçu le</w:t>
                            </w:r>
                            <w:r>
                              <w:rPr>
                                <w:w w:val="110"/>
                                <w:position w:val="6"/>
                                <w:sz w:val="16"/>
                              </w:rPr>
                              <w:t xml:space="preserve">3 </w:t>
                            </w:r>
                            <w:r>
                              <w:rPr>
                                <w:w w:val="110"/>
                              </w:rPr>
                              <w:t>……</w:t>
                            </w:r>
                          </w:p>
                          <w:p w:rsidR="003A7A86" w:rsidRDefault="003810D3">
                            <w:pPr>
                              <w:pStyle w:val="Corpsdetexte"/>
                              <w:spacing w:before="205"/>
                              <w:ind w:left="243"/>
                              <w:jc w:val="left"/>
                            </w:pPr>
                            <w:r>
                              <w:rPr>
                                <w:w w:val="115"/>
                              </w:rPr>
                              <w:t>Signature, précédée des nom, prénom et fonction: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46pt;height: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" filled="f" strokeweight=".16936mm">
                <v:textbox inset="0,0,0,0">
                  <w:txbxContent>
                    <w:p w:rsidR="003A7A86" w:rsidRDefault="003810D3">
                      <w:pPr>
                        <w:spacing w:before="12" w:line="252" w:lineRule="auto"/>
                        <w:ind w:left="243" w:right="268"/>
                        <w:rPr>
                          <w:b/>
                          <w:sz w:val="24"/>
                        </w:rPr>
                      </w:pPr>
                      <w:r>
                        <w:rPr>
                          <w:b/>
                          <w:w w:val="125"/>
                          <w:sz w:val="24"/>
                          <w:u w:val="single"/>
                        </w:rPr>
                        <w:t>Réservé</w:t>
                      </w:r>
                      <w:r>
                        <w:rPr>
                          <w:b/>
                          <w:spacing w:val="-29"/>
                          <w:w w:val="125"/>
                          <w:sz w:val="24"/>
                          <w:u w:val="single"/>
                        </w:rPr>
                        <w:t xml:space="preserve"> </w:t>
                      </w:r>
                      <w:r>
                        <w:rPr>
                          <w:b/>
                          <w:w w:val="125"/>
                          <w:sz w:val="24"/>
                          <w:u w:val="single"/>
                        </w:rPr>
                        <w:t>à</w:t>
                      </w:r>
                      <w:r>
                        <w:rPr>
                          <w:b/>
                          <w:spacing w:val="-28"/>
                          <w:w w:val="125"/>
                          <w:sz w:val="24"/>
                          <w:u w:val="single"/>
                        </w:rPr>
                        <w:t xml:space="preserve"> </w:t>
                      </w:r>
                      <w:r>
                        <w:rPr>
                          <w:b/>
                          <w:w w:val="125"/>
                          <w:sz w:val="24"/>
                          <w:u w:val="single"/>
                        </w:rPr>
                        <w:t>la</w:t>
                      </w:r>
                      <w:r>
                        <w:rPr>
                          <w:b/>
                          <w:spacing w:val="-28"/>
                          <w:w w:val="125"/>
                          <w:sz w:val="24"/>
                          <w:u w:val="single"/>
                        </w:rPr>
                        <w:t xml:space="preserve"> </w:t>
                      </w:r>
                      <w:r>
                        <w:rPr>
                          <w:b/>
                          <w:w w:val="125"/>
                          <w:sz w:val="24"/>
                          <w:u w:val="single"/>
                        </w:rPr>
                        <w:t>Commission</w:t>
                      </w:r>
                      <w:r>
                        <w:rPr>
                          <w:b/>
                          <w:spacing w:val="-29"/>
                          <w:w w:val="125"/>
                          <w:sz w:val="24"/>
                          <w:u w:val="single"/>
                        </w:rPr>
                        <w:t xml:space="preserve"> </w:t>
                      </w:r>
                      <w:r>
                        <w:rPr>
                          <w:b/>
                          <w:w w:val="125"/>
                          <w:sz w:val="24"/>
                          <w:u w:val="single"/>
                        </w:rPr>
                        <w:t>pour</w:t>
                      </w:r>
                      <w:r>
                        <w:rPr>
                          <w:b/>
                          <w:spacing w:val="-28"/>
                          <w:w w:val="125"/>
                          <w:sz w:val="24"/>
                          <w:u w:val="single"/>
                        </w:rPr>
                        <w:t xml:space="preserve"> </w:t>
                      </w:r>
                      <w:r>
                        <w:rPr>
                          <w:b/>
                          <w:w w:val="125"/>
                          <w:sz w:val="24"/>
                          <w:u w:val="single"/>
                        </w:rPr>
                        <w:t>l’enseignement</w:t>
                      </w:r>
                      <w:r>
                        <w:rPr>
                          <w:b/>
                          <w:spacing w:val="-28"/>
                          <w:w w:val="125"/>
                          <w:sz w:val="24"/>
                          <w:u w:val="single"/>
                        </w:rPr>
                        <w:t xml:space="preserve"> </w:t>
                      </w:r>
                      <w:r>
                        <w:rPr>
                          <w:b/>
                          <w:w w:val="125"/>
                          <w:sz w:val="24"/>
                          <w:u w:val="single"/>
                        </w:rPr>
                        <w:t>de</w:t>
                      </w:r>
                      <w:r>
                        <w:rPr>
                          <w:b/>
                          <w:spacing w:val="-28"/>
                          <w:w w:val="125"/>
                          <w:sz w:val="24"/>
                          <w:u w:val="single"/>
                        </w:rPr>
                        <w:t xml:space="preserve"> </w:t>
                      </w:r>
                      <w:r>
                        <w:rPr>
                          <w:b/>
                          <w:w w:val="125"/>
                          <w:sz w:val="24"/>
                          <w:u w:val="single"/>
                        </w:rPr>
                        <w:t>promotion</w:t>
                      </w:r>
                      <w:r>
                        <w:rPr>
                          <w:b/>
                          <w:spacing w:val="-29"/>
                          <w:w w:val="125"/>
                          <w:sz w:val="24"/>
                          <w:u w:val="single"/>
                        </w:rPr>
                        <w:t xml:space="preserve"> </w:t>
                      </w:r>
                      <w:r>
                        <w:rPr>
                          <w:b/>
                          <w:w w:val="125"/>
                          <w:sz w:val="24"/>
                          <w:u w:val="single"/>
                        </w:rPr>
                        <w:t>sociale</w:t>
                      </w:r>
                      <w:r>
                        <w:rPr>
                          <w:b/>
                          <w:w w:val="125"/>
                          <w:sz w:val="24"/>
                        </w:rPr>
                        <w:t xml:space="preserve"> </w:t>
                      </w:r>
                      <w:r>
                        <w:rPr>
                          <w:b/>
                          <w:w w:val="125"/>
                          <w:sz w:val="24"/>
                          <w:u w:val="single"/>
                        </w:rPr>
                        <w:t>inclusif</w:t>
                      </w:r>
                    </w:p>
                    <w:p w:rsidR="003A7A86" w:rsidRDefault="003810D3">
                      <w:pPr>
                        <w:pStyle w:val="Corpsdetexte"/>
                        <w:spacing w:before="190"/>
                        <w:ind w:left="243"/>
                        <w:jc w:val="left"/>
                      </w:pPr>
                      <w:r>
                        <w:rPr>
                          <w:w w:val="110"/>
                        </w:rPr>
                        <w:t>Reçu le</w:t>
                      </w:r>
                      <w:r>
                        <w:rPr>
                          <w:w w:val="110"/>
                          <w:position w:val="6"/>
                          <w:sz w:val="16"/>
                        </w:rPr>
                        <w:t xml:space="preserve">3 </w:t>
                      </w:r>
                      <w:r>
                        <w:rPr>
                          <w:w w:val="110"/>
                        </w:rPr>
                        <w:t>……</w:t>
                      </w:r>
                    </w:p>
                    <w:p w:rsidR="003A7A86" w:rsidRDefault="003810D3">
                      <w:pPr>
                        <w:pStyle w:val="Corpsdetexte"/>
                        <w:spacing w:before="205"/>
                        <w:ind w:left="243"/>
                        <w:jc w:val="left"/>
                      </w:pPr>
                      <w:r>
                        <w:rPr>
                          <w:w w:val="115"/>
                        </w:rPr>
                        <w:t>Signature, précédée des nom, prénom et fonction:</w:t>
                      </w:r>
                    </w:p>
                  </w:txbxContent>
                </v:textbox>
                <w10:anchorlock/>
              </v:shape>
            </w:pict>
          </mc:Fallback>
        </mc:AlternateContent>
      </w:r>
    </w:p>
    <w:p w:rsidR="003A7A86" w:rsidRDefault="003A7A86">
      <w:pPr>
        <w:pStyle w:val="Corpsdetexte"/>
        <w:ind w:left="0"/>
        <w:jc w:val="left"/>
        <w:rPr>
          <w:sz w:val="20"/>
        </w:rPr>
      </w:pPr>
    </w:p>
    <w:p w:rsidR="003A7A86" w:rsidRDefault="003A7A86">
      <w:pPr>
        <w:pStyle w:val="Corpsdetexte"/>
        <w:ind w:left="0"/>
        <w:jc w:val="left"/>
        <w:rPr>
          <w:sz w:val="20"/>
        </w:rPr>
      </w:pPr>
    </w:p>
    <w:p w:rsidR="003A7A86" w:rsidRDefault="003A7A86">
      <w:pPr>
        <w:pStyle w:val="Corpsdetexte"/>
        <w:spacing w:before="2"/>
        <w:ind w:left="0"/>
        <w:jc w:val="left"/>
        <w:rPr>
          <w:sz w:val="17"/>
        </w:rPr>
      </w:pPr>
    </w:p>
    <w:p w:rsidR="003A7A86" w:rsidRDefault="003810D3">
      <w:pPr>
        <w:spacing w:before="95" w:line="209" w:lineRule="exact"/>
        <w:ind w:left="855"/>
        <w:jc w:val="both"/>
        <w:rPr>
          <w:sz w:val="18"/>
        </w:rPr>
      </w:pPr>
      <w:r>
        <w:rPr>
          <w:position w:val="6"/>
          <w:sz w:val="12"/>
        </w:rPr>
        <w:t xml:space="preserve">1 </w:t>
      </w:r>
      <w:r>
        <w:rPr>
          <w:sz w:val="18"/>
        </w:rPr>
        <w:t>En lettres capitales.</w:t>
      </w:r>
    </w:p>
    <w:p w:rsidR="003A7A86" w:rsidRDefault="003810D3">
      <w:pPr>
        <w:spacing w:line="207" w:lineRule="exact"/>
        <w:ind w:left="855"/>
        <w:jc w:val="both"/>
        <w:rPr>
          <w:sz w:val="18"/>
        </w:rPr>
      </w:pPr>
      <w:r>
        <w:rPr>
          <w:position w:val="6"/>
          <w:sz w:val="12"/>
        </w:rPr>
        <w:t xml:space="preserve">2 </w:t>
      </w:r>
      <w:r>
        <w:rPr>
          <w:sz w:val="18"/>
        </w:rPr>
        <w:t>Mentionner la ville et le nom du pays si hors Belgique.</w:t>
      </w:r>
    </w:p>
    <w:p w:rsidR="003A7A86" w:rsidRDefault="003810D3">
      <w:pPr>
        <w:spacing w:line="207" w:lineRule="exact"/>
        <w:ind w:left="855"/>
        <w:jc w:val="both"/>
        <w:rPr>
          <w:sz w:val="18"/>
        </w:rPr>
      </w:pPr>
      <w:r>
        <w:rPr>
          <w:position w:val="6"/>
          <w:sz w:val="12"/>
        </w:rPr>
        <w:t xml:space="preserve">3 </w:t>
      </w:r>
      <w:r>
        <w:rPr>
          <w:sz w:val="18"/>
        </w:rPr>
        <w:t>Sous le format JJ/MM/AAAA.</w:t>
      </w:r>
    </w:p>
    <w:p w:rsidR="003A7A86" w:rsidRDefault="003810D3">
      <w:pPr>
        <w:spacing w:line="207" w:lineRule="exact"/>
        <w:ind w:left="855"/>
        <w:jc w:val="both"/>
        <w:rPr>
          <w:sz w:val="18"/>
        </w:rPr>
      </w:pPr>
      <w:r>
        <w:rPr>
          <w:position w:val="6"/>
          <w:sz w:val="12"/>
        </w:rPr>
        <w:t xml:space="preserve">4 </w:t>
      </w:r>
      <w:r>
        <w:rPr>
          <w:sz w:val="18"/>
        </w:rPr>
        <w:t>Une unité d’enseignement par ligne.</w:t>
      </w:r>
    </w:p>
    <w:p w:rsidR="003A7A86" w:rsidRDefault="003810D3">
      <w:pPr>
        <w:spacing w:line="207" w:lineRule="exact"/>
        <w:ind w:left="855"/>
        <w:jc w:val="both"/>
        <w:rPr>
          <w:sz w:val="18"/>
        </w:rPr>
      </w:pPr>
      <w:r>
        <w:rPr>
          <w:position w:val="6"/>
          <w:sz w:val="12"/>
        </w:rPr>
        <w:t xml:space="preserve">5 </w:t>
      </w:r>
      <w:r>
        <w:rPr>
          <w:sz w:val="18"/>
        </w:rPr>
        <w:t>Biffer ou supprimer la mention inutile</w:t>
      </w:r>
    </w:p>
    <w:p w:rsidR="003A7A86" w:rsidRDefault="003810D3">
      <w:pPr>
        <w:spacing w:line="207" w:lineRule="exact"/>
        <w:ind w:left="855"/>
        <w:jc w:val="both"/>
        <w:rPr>
          <w:sz w:val="18"/>
        </w:rPr>
      </w:pPr>
      <w:r>
        <w:rPr>
          <w:position w:val="6"/>
          <w:sz w:val="12"/>
        </w:rPr>
        <w:t xml:space="preserve">6 </w:t>
      </w:r>
      <w:r>
        <w:rPr>
          <w:sz w:val="18"/>
        </w:rPr>
        <w:t>Compléter si ce type d’aménagement est</w:t>
      </w:r>
      <w:r>
        <w:rPr>
          <w:spacing w:val="-18"/>
          <w:sz w:val="18"/>
        </w:rPr>
        <w:t xml:space="preserve"> </w:t>
      </w:r>
      <w:r>
        <w:rPr>
          <w:sz w:val="18"/>
        </w:rPr>
        <w:t>requis</w:t>
      </w:r>
    </w:p>
    <w:p w:rsidR="003A7A86" w:rsidRDefault="003810D3">
      <w:pPr>
        <w:spacing w:line="207" w:lineRule="exact"/>
        <w:ind w:left="855"/>
        <w:jc w:val="both"/>
        <w:rPr>
          <w:sz w:val="18"/>
        </w:rPr>
      </w:pPr>
      <w:r>
        <w:rPr>
          <w:position w:val="6"/>
          <w:sz w:val="12"/>
        </w:rPr>
        <w:t xml:space="preserve">7 </w:t>
      </w:r>
      <w:r>
        <w:rPr>
          <w:sz w:val="18"/>
        </w:rPr>
        <w:t>Compléter sur la base du Dossier</w:t>
      </w:r>
      <w:r>
        <w:rPr>
          <w:spacing w:val="-10"/>
          <w:sz w:val="18"/>
        </w:rPr>
        <w:t xml:space="preserve"> </w:t>
      </w:r>
      <w:r>
        <w:rPr>
          <w:sz w:val="18"/>
        </w:rPr>
        <w:t>pédagogique.</w:t>
      </w:r>
    </w:p>
    <w:p w:rsidR="003A7A86" w:rsidRDefault="003810D3">
      <w:pPr>
        <w:spacing w:line="209" w:lineRule="exact"/>
        <w:ind w:left="855"/>
        <w:jc w:val="both"/>
        <w:rPr>
          <w:sz w:val="18"/>
        </w:rPr>
      </w:pPr>
      <w:r>
        <w:rPr>
          <w:position w:val="6"/>
          <w:sz w:val="12"/>
        </w:rPr>
        <w:t xml:space="preserve">8 </w:t>
      </w:r>
      <w:r>
        <w:rPr>
          <w:sz w:val="18"/>
        </w:rPr>
        <w:t>Il y a lieu de veiller à ce que les éléments de motivation ne permettent pas l’identification de l’étudiant.</w:t>
      </w:r>
    </w:p>
    <w:p w:rsidR="003A7A86" w:rsidRDefault="003A7A86">
      <w:pPr>
        <w:pStyle w:val="Corpsdetexte"/>
        <w:spacing w:before="2"/>
        <w:ind w:left="0"/>
        <w:jc w:val="left"/>
        <w:rPr>
          <w:sz w:val="18"/>
        </w:rPr>
      </w:pPr>
    </w:p>
    <w:p w:rsidR="003A7A86" w:rsidRDefault="003810D3">
      <w:pPr>
        <w:pStyle w:val="Corpsdetexte"/>
        <w:spacing w:line="208" w:lineRule="auto"/>
        <w:ind w:right="989"/>
      </w:pPr>
      <w:r>
        <w:rPr>
          <w:w w:val="115"/>
        </w:rPr>
        <w:t xml:space="preserve">Vu pour être annexé à l'arrêté du Gouvernement de </w:t>
      </w:r>
      <w:r>
        <w:rPr>
          <w:w w:val="115"/>
        </w:rPr>
        <w:t>la Communauté française du 5 juillet 2017 réglant les modalités d'application du décret du 30 juin 2016 relatif à un enseignement de promotion sociale inclusif.</w:t>
      </w:r>
    </w:p>
    <w:p w:rsidR="003A7A86" w:rsidRDefault="003A7A86">
      <w:pPr>
        <w:pStyle w:val="Corpsdetexte"/>
        <w:ind w:left="0"/>
        <w:jc w:val="left"/>
        <w:rPr>
          <w:sz w:val="28"/>
        </w:rPr>
      </w:pPr>
    </w:p>
    <w:p w:rsidR="003A7A86" w:rsidRDefault="003810D3">
      <w:pPr>
        <w:pStyle w:val="Corpsdetexte"/>
        <w:spacing w:before="209"/>
        <w:ind w:left="913" w:right="1047"/>
        <w:jc w:val="center"/>
      </w:pPr>
      <w:r>
        <w:rPr>
          <w:w w:val="115"/>
        </w:rPr>
        <w:t>Le Ministre-Président,</w:t>
      </w:r>
    </w:p>
    <w:p w:rsidR="003A7A86" w:rsidRDefault="003810D3">
      <w:pPr>
        <w:pStyle w:val="Corpsdetexte"/>
        <w:spacing w:before="124"/>
        <w:ind w:left="4377"/>
        <w:jc w:val="left"/>
      </w:pPr>
      <w:r>
        <w:rPr>
          <w:w w:val="110"/>
        </w:rPr>
        <w:t>R. DEMOTTE</w:t>
      </w:r>
    </w:p>
    <w:p w:rsidR="003A7A86" w:rsidRDefault="003810D3">
      <w:pPr>
        <w:pStyle w:val="Corpsdetexte"/>
        <w:spacing w:before="154" w:line="208" w:lineRule="auto"/>
        <w:ind w:left="914" w:right="1047"/>
        <w:jc w:val="center"/>
      </w:pPr>
      <w:r>
        <w:rPr>
          <w:w w:val="115"/>
        </w:rPr>
        <w:t>La Ministre de l'Enseignement de Promotion sociale, de la Je</w:t>
      </w:r>
      <w:r>
        <w:rPr>
          <w:w w:val="115"/>
        </w:rPr>
        <w:t>unesse, des Droits des femmes et de l'Egalité des chances,</w:t>
      </w:r>
    </w:p>
    <w:p w:rsidR="003A7A86" w:rsidRDefault="003810D3">
      <w:pPr>
        <w:pStyle w:val="Corpsdetexte"/>
        <w:spacing w:before="130"/>
        <w:ind w:left="4494"/>
        <w:jc w:val="left"/>
      </w:pPr>
      <w:r>
        <w:rPr>
          <w:w w:val="115"/>
        </w:rPr>
        <w:t>I. SIMONIS</w:t>
      </w:r>
    </w:p>
    <w:p w:rsidR="003A7A86" w:rsidRDefault="008127AD">
      <w:pPr>
        <w:pStyle w:val="Corpsdetexte"/>
        <w:spacing w:before="3"/>
        <w:ind w:left="0"/>
        <w:jc w:val="left"/>
        <w:rPr>
          <w:sz w:val="25"/>
        </w:rPr>
      </w:pPr>
      <w:r>
        <w:rPr>
          <w:noProof/>
          <w:lang w:val="fr-FR" w:eastAsia="fr-FR"/>
        </w:rPr>
        <mc:AlternateContent>
          <mc:Choice Requires="wps">
            <w:drawing>
              <wp:anchor distT="0" distB="0" distL="0" distR="0" simplePos="0" relativeHeight="251662336" behindDoc="1" locked="0" layoutInCell="1" allowOverlap="1">
                <wp:simplePos x="0" y="0"/>
                <wp:positionH relativeFrom="page">
                  <wp:posOffset>1368425</wp:posOffset>
                </wp:positionH>
                <wp:positionV relativeFrom="paragraph">
                  <wp:posOffset>213360</wp:posOffset>
                </wp:positionV>
                <wp:extent cx="1828800" cy="0"/>
                <wp:effectExtent l="6350" t="5715" r="12700" b="13335"/>
                <wp:wrapTopAndBottom/>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808C2"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75pt,16.8pt" to="251.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" strokeweight=".6pt">
                <w10:wrap type="topAndBottom" anchorx="page"/>
              </v:line>
            </w:pict>
          </mc:Fallback>
        </mc:AlternateContent>
      </w:r>
    </w:p>
    <w:sectPr w:rsidR="003A7A86">
      <w:pgSz w:w="11910" w:h="16840"/>
      <w:pgMar w:top="1780" w:right="140" w:bottom="1500" w:left="1300" w:header="1481" w:footer="1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D3" w:rsidRDefault="003810D3">
      <w:r>
        <w:separator/>
      </w:r>
    </w:p>
  </w:endnote>
  <w:endnote w:type="continuationSeparator" w:id="0">
    <w:p w:rsidR="003810D3" w:rsidRDefault="0038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86" w:rsidRDefault="008127AD">
    <w:pPr>
      <w:pStyle w:val="Corpsdetexte"/>
      <w:spacing w:line="14" w:lineRule="auto"/>
      <w:ind w:left="0"/>
      <w:jc w:val="left"/>
      <w:rPr>
        <w:sz w:val="20"/>
      </w:rPr>
    </w:pPr>
    <w:r>
      <w:rPr>
        <w:noProof/>
        <w:lang w:val="fr-FR" w:eastAsia="fr-FR"/>
      </w:rPr>
      <mc:AlternateContent>
        <mc:Choice Requires="wps">
          <w:drawing>
            <wp:anchor distT="0" distB="0" distL="114300" distR="114300" simplePos="0" relativeHeight="503297576" behindDoc="1" locked="0" layoutInCell="1" allowOverlap="1">
              <wp:simplePos x="0" y="0"/>
              <wp:positionH relativeFrom="page">
                <wp:posOffset>1349375</wp:posOffset>
              </wp:positionH>
              <wp:positionV relativeFrom="page">
                <wp:posOffset>9692005</wp:posOffset>
              </wp:positionV>
              <wp:extent cx="5509895" cy="0"/>
              <wp:effectExtent l="6350" t="5080" r="825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50DA0" id="Line 3" o:spid="_x0000_s1026" style="position:absolute;z-index:-18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25pt,763.15pt" to="540.1pt,7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xeX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" strokeweight=".48pt">
              <w10:wrap anchorx="page" anchory="page"/>
            </v:line>
          </w:pict>
        </mc:Fallback>
      </mc:AlternateContent>
    </w:r>
    <w:r>
      <w:rPr>
        <w:noProof/>
        <w:lang w:val="fr-FR" w:eastAsia="fr-FR"/>
      </w:rPr>
      <mc:AlternateContent>
        <mc:Choice Requires="wps">
          <w:drawing>
            <wp:anchor distT="0" distB="0" distL="114300" distR="114300" simplePos="0" relativeHeight="503297600" behindDoc="1" locked="0" layoutInCell="1" allowOverlap="1">
              <wp:simplePos x="0" y="0"/>
              <wp:positionH relativeFrom="page">
                <wp:posOffset>5508625</wp:posOffset>
              </wp:positionH>
              <wp:positionV relativeFrom="page">
                <wp:posOffset>9695180</wp:posOffset>
              </wp:positionV>
              <wp:extent cx="1345565" cy="361315"/>
              <wp:effectExtent l="3175" t="0" r="381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86" w:rsidRDefault="003810D3">
                          <w:pPr>
                            <w:pStyle w:val="Corpsdetexte"/>
                            <w:spacing w:before="32"/>
                            <w:ind w:left="284"/>
                            <w:jc w:val="left"/>
                          </w:pPr>
                          <w:r>
                            <w:rPr>
                              <w:w w:val="110"/>
                            </w:rPr>
                            <w:t>A.Gt</w:t>
                          </w:r>
                          <w:r>
                            <w:rPr>
                              <w:spacing w:val="-17"/>
                              <w:w w:val="110"/>
                            </w:rPr>
                            <w:t xml:space="preserve"> </w:t>
                          </w:r>
                          <w:r>
                            <w:rPr>
                              <w:w w:val="110"/>
                            </w:rPr>
                            <w:t>05-07-2017</w:t>
                          </w:r>
                        </w:p>
                        <w:p w:rsidR="003A7A86" w:rsidRDefault="003810D3">
                          <w:pPr>
                            <w:spacing w:before="10"/>
                            <w:ind w:left="20"/>
                            <w:rPr>
                              <w:sz w:val="20"/>
                            </w:rPr>
                          </w:pPr>
                          <w:r>
                            <w:rPr>
                              <w:w w:val="115"/>
                              <w:sz w:val="20"/>
                            </w:rPr>
                            <w:t>Imprimé</w:t>
                          </w:r>
                          <w:r>
                            <w:rPr>
                              <w:spacing w:val="-29"/>
                              <w:w w:val="115"/>
                              <w:sz w:val="20"/>
                            </w:rPr>
                            <w:t xml:space="preserve"> </w:t>
                          </w:r>
                          <w:r>
                            <w:rPr>
                              <w:w w:val="115"/>
                              <w:sz w:val="20"/>
                            </w:rPr>
                            <w:t>le</w:t>
                          </w:r>
                          <w:r>
                            <w:rPr>
                              <w:spacing w:val="-28"/>
                              <w:w w:val="115"/>
                              <w:sz w:val="20"/>
                            </w:rPr>
                            <w:t xml:space="preserve"> </w:t>
                          </w:r>
                          <w:r>
                            <w:rPr>
                              <w:w w:val="115"/>
                              <w:sz w:val="20"/>
                            </w:rPr>
                            <w:t>10/08/2017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33.75pt;margin-top:763.4pt;width:105.95pt;height:28.45pt;z-index:-1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RYrwIAALAFAAAOAAAAZHJzL2Uyb0RvYy54bWysVG1vmzAQ/j5p/8Hyd8pLgAZ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" filled="f" stroked="f">
              <v:textbox inset="0,0,0,0">
                <w:txbxContent>
                  <w:p w:rsidR="003A7A86" w:rsidRDefault="003810D3">
                    <w:pPr>
                      <w:pStyle w:val="Corpsdetexte"/>
                      <w:spacing w:before="32"/>
                      <w:ind w:left="284"/>
                      <w:jc w:val="left"/>
                    </w:pPr>
                    <w:r>
                      <w:rPr>
                        <w:w w:val="110"/>
                      </w:rPr>
                      <w:t>A.Gt</w:t>
                    </w:r>
                    <w:r>
                      <w:rPr>
                        <w:spacing w:val="-17"/>
                        <w:w w:val="110"/>
                      </w:rPr>
                      <w:t xml:space="preserve"> </w:t>
                    </w:r>
                    <w:r>
                      <w:rPr>
                        <w:w w:val="110"/>
                      </w:rPr>
                      <w:t>05-07-2017</w:t>
                    </w:r>
                  </w:p>
                  <w:p w:rsidR="003A7A86" w:rsidRDefault="003810D3">
                    <w:pPr>
                      <w:spacing w:before="10"/>
                      <w:ind w:left="20"/>
                      <w:rPr>
                        <w:sz w:val="20"/>
                      </w:rPr>
                    </w:pPr>
                    <w:r>
                      <w:rPr>
                        <w:w w:val="115"/>
                        <w:sz w:val="20"/>
                      </w:rPr>
                      <w:t>Imprimé</w:t>
                    </w:r>
                    <w:r>
                      <w:rPr>
                        <w:spacing w:val="-29"/>
                        <w:w w:val="115"/>
                        <w:sz w:val="20"/>
                      </w:rPr>
                      <w:t xml:space="preserve"> </w:t>
                    </w:r>
                    <w:r>
                      <w:rPr>
                        <w:w w:val="115"/>
                        <w:sz w:val="20"/>
                      </w:rPr>
                      <w:t>le</w:t>
                    </w:r>
                    <w:r>
                      <w:rPr>
                        <w:spacing w:val="-28"/>
                        <w:w w:val="115"/>
                        <w:sz w:val="20"/>
                      </w:rPr>
                      <w:t xml:space="preserve"> </w:t>
                    </w:r>
                    <w:r>
                      <w:rPr>
                        <w:w w:val="115"/>
                        <w:sz w:val="20"/>
                      </w:rPr>
                      <w:t>10/08/2017</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7624" behindDoc="1" locked="0" layoutInCell="1" allowOverlap="1">
              <wp:simplePos x="0" y="0"/>
              <wp:positionH relativeFrom="page">
                <wp:posOffset>1355725</wp:posOffset>
              </wp:positionH>
              <wp:positionV relativeFrom="page">
                <wp:posOffset>9719945</wp:posOffset>
              </wp:positionV>
              <wp:extent cx="2414270" cy="336550"/>
              <wp:effectExtent l="3175" t="4445"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86" w:rsidRDefault="003810D3">
                          <w:pPr>
                            <w:spacing w:before="31" w:line="259" w:lineRule="auto"/>
                            <w:ind w:left="20" w:right="12"/>
                            <w:rPr>
                              <w:sz w:val="20"/>
                            </w:rPr>
                          </w:pPr>
                          <w:r>
                            <w:rPr>
                              <w:w w:val="120"/>
                              <w:sz w:val="20"/>
                            </w:rPr>
                            <w:t>Centre</w:t>
                          </w:r>
                          <w:r>
                            <w:rPr>
                              <w:spacing w:val="-32"/>
                              <w:w w:val="120"/>
                              <w:sz w:val="20"/>
                            </w:rPr>
                            <w:t xml:space="preserve"> </w:t>
                          </w:r>
                          <w:r>
                            <w:rPr>
                              <w:w w:val="120"/>
                              <w:sz w:val="20"/>
                            </w:rPr>
                            <w:t>de</w:t>
                          </w:r>
                          <w:r>
                            <w:rPr>
                              <w:spacing w:val="-32"/>
                              <w:w w:val="120"/>
                              <w:sz w:val="20"/>
                            </w:rPr>
                            <w:t xml:space="preserve"> </w:t>
                          </w:r>
                          <w:r>
                            <w:rPr>
                              <w:w w:val="120"/>
                              <w:sz w:val="20"/>
                            </w:rPr>
                            <w:t>documentation</w:t>
                          </w:r>
                          <w:r>
                            <w:rPr>
                              <w:spacing w:val="-32"/>
                              <w:w w:val="120"/>
                              <w:sz w:val="20"/>
                            </w:rPr>
                            <w:t xml:space="preserve"> </w:t>
                          </w:r>
                          <w:r>
                            <w:rPr>
                              <w:w w:val="120"/>
                              <w:sz w:val="20"/>
                            </w:rPr>
                            <w:t>administrative Secrétariat</w:t>
                          </w:r>
                          <w:r>
                            <w:rPr>
                              <w:spacing w:val="-6"/>
                              <w:w w:val="120"/>
                              <w:sz w:val="20"/>
                            </w:rPr>
                            <w:t xml:space="preserve"> </w:t>
                          </w:r>
                          <w:r>
                            <w:rPr>
                              <w:w w:val="120"/>
                              <w:sz w:val="20"/>
                            </w:rPr>
                            <w:t>général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106.75pt;margin-top:765.35pt;width:190.1pt;height:26.5pt;z-index:-1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" filled="f" stroked="f">
              <v:textbox inset="0,0,0,0">
                <w:txbxContent>
                  <w:p w:rsidR="003A7A86" w:rsidRDefault="003810D3">
                    <w:pPr>
                      <w:spacing w:before="31" w:line="259" w:lineRule="auto"/>
                      <w:ind w:left="20" w:right="12"/>
                      <w:rPr>
                        <w:sz w:val="20"/>
                      </w:rPr>
                    </w:pPr>
                    <w:r>
                      <w:rPr>
                        <w:w w:val="120"/>
                        <w:sz w:val="20"/>
                      </w:rPr>
                      <w:t>Centre</w:t>
                    </w:r>
                    <w:r>
                      <w:rPr>
                        <w:spacing w:val="-32"/>
                        <w:w w:val="120"/>
                        <w:sz w:val="20"/>
                      </w:rPr>
                      <w:t xml:space="preserve"> </w:t>
                    </w:r>
                    <w:r>
                      <w:rPr>
                        <w:w w:val="120"/>
                        <w:sz w:val="20"/>
                      </w:rPr>
                      <w:t>de</w:t>
                    </w:r>
                    <w:r>
                      <w:rPr>
                        <w:spacing w:val="-32"/>
                        <w:w w:val="120"/>
                        <w:sz w:val="20"/>
                      </w:rPr>
                      <w:t xml:space="preserve"> </w:t>
                    </w:r>
                    <w:r>
                      <w:rPr>
                        <w:w w:val="120"/>
                        <w:sz w:val="20"/>
                      </w:rPr>
                      <w:t>documentation</w:t>
                    </w:r>
                    <w:r>
                      <w:rPr>
                        <w:spacing w:val="-32"/>
                        <w:w w:val="120"/>
                        <w:sz w:val="20"/>
                      </w:rPr>
                      <w:t xml:space="preserve"> </w:t>
                    </w:r>
                    <w:r>
                      <w:rPr>
                        <w:w w:val="120"/>
                        <w:sz w:val="20"/>
                      </w:rPr>
                      <w:t>administrative Secrétariat</w:t>
                    </w:r>
                    <w:r>
                      <w:rPr>
                        <w:spacing w:val="-6"/>
                        <w:w w:val="120"/>
                        <w:sz w:val="20"/>
                      </w:rPr>
                      <w:t xml:space="preserve"> </w:t>
                    </w:r>
                    <w:r>
                      <w:rPr>
                        <w:w w:val="120"/>
                        <w:sz w:val="20"/>
                      </w:rPr>
                      <w:t>général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D3" w:rsidRDefault="003810D3">
      <w:r>
        <w:separator/>
      </w:r>
    </w:p>
  </w:footnote>
  <w:footnote w:type="continuationSeparator" w:id="0">
    <w:p w:rsidR="003810D3" w:rsidRDefault="00381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A86" w:rsidRDefault="008127AD">
    <w:pPr>
      <w:pStyle w:val="Corpsdetexte"/>
      <w:spacing w:line="14" w:lineRule="auto"/>
      <w:ind w:left="0"/>
      <w:jc w:val="left"/>
      <w:rPr>
        <w:sz w:val="20"/>
      </w:rPr>
    </w:pPr>
    <w:r>
      <w:rPr>
        <w:noProof/>
        <w:lang w:val="fr-FR" w:eastAsia="fr-FR"/>
      </w:rPr>
      <mc:AlternateContent>
        <mc:Choice Requires="wps">
          <w:drawing>
            <wp:anchor distT="0" distB="0" distL="114300" distR="114300" simplePos="0" relativeHeight="503297504" behindDoc="1" locked="0" layoutInCell="1" allowOverlap="1">
              <wp:simplePos x="0" y="0"/>
              <wp:positionH relativeFrom="page">
                <wp:posOffset>1349375</wp:posOffset>
              </wp:positionH>
              <wp:positionV relativeFrom="page">
                <wp:posOffset>1138555</wp:posOffset>
              </wp:positionV>
              <wp:extent cx="5509895" cy="0"/>
              <wp:effectExtent l="6350" t="5080" r="8255" b="1397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03C0C" id="Line 6" o:spid="_x0000_s1026" style="position:absolute;z-index:-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6.25pt,89.65pt" to="540.1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cQHAIAAEE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" strokeweight=".16936mm">
              <w10:wrap anchorx="page" anchory="page"/>
            </v:line>
          </w:pict>
        </mc:Fallback>
      </mc:AlternateContent>
    </w:r>
    <w:r>
      <w:rPr>
        <w:noProof/>
        <w:lang w:val="fr-FR" w:eastAsia="fr-FR"/>
      </w:rPr>
      <mc:AlternateContent>
        <mc:Choice Requires="wps">
          <w:drawing>
            <wp:anchor distT="0" distB="0" distL="114300" distR="114300" simplePos="0" relativeHeight="503297528" behindDoc="1" locked="0" layoutInCell="1" allowOverlap="1">
              <wp:simplePos x="0" y="0"/>
              <wp:positionH relativeFrom="page">
                <wp:posOffset>1355725</wp:posOffset>
              </wp:positionH>
              <wp:positionV relativeFrom="page">
                <wp:posOffset>927735</wp:posOffset>
              </wp:positionV>
              <wp:extent cx="847725" cy="208915"/>
              <wp:effectExtent l="3175" t="381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86" w:rsidRDefault="003810D3">
                          <w:pPr>
                            <w:spacing w:before="36"/>
                            <w:ind w:left="20"/>
                            <w:rPr>
                              <w:rFonts w:ascii="Georgia"/>
                              <w:i/>
                              <w:sz w:val="24"/>
                            </w:rPr>
                          </w:pPr>
                          <w:r>
                            <w:rPr>
                              <w:rFonts w:ascii="Georgia"/>
                              <w:i/>
                              <w:sz w:val="24"/>
                            </w:rPr>
                            <w:t>Docu 43943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6.75pt;margin-top:73.05pt;width:66.75pt;height:16.45pt;z-index:-18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" filled="f" stroked="f">
              <v:textbox inset="0,0,0,0">
                <w:txbxContent>
                  <w:p w:rsidR="003A7A86" w:rsidRDefault="003810D3">
                    <w:pPr>
                      <w:spacing w:before="36"/>
                      <w:ind w:left="20"/>
                      <w:rPr>
                        <w:rFonts w:ascii="Georgia"/>
                        <w:i/>
                        <w:sz w:val="24"/>
                      </w:rPr>
                    </w:pPr>
                    <w:r>
                      <w:rPr>
                        <w:rFonts w:ascii="Georgia"/>
                        <w:i/>
                        <w:sz w:val="24"/>
                      </w:rPr>
                      <w:t>Docu 43943</w:t>
                    </w:r>
                  </w:p>
                </w:txbxContent>
              </v:textbox>
              <w10:wrap anchorx="page" anchory="page"/>
            </v:shape>
          </w:pict>
        </mc:Fallback>
      </mc:AlternateContent>
    </w:r>
    <w:r>
      <w:rPr>
        <w:noProof/>
        <w:lang w:val="fr-FR" w:eastAsia="fr-FR"/>
      </w:rPr>
      <mc:AlternateContent>
        <mc:Choice Requires="wps">
          <w:drawing>
            <wp:anchor distT="0" distB="0" distL="114300" distR="114300" simplePos="0" relativeHeight="503297552" behindDoc="1" locked="0" layoutInCell="1" allowOverlap="1">
              <wp:simplePos x="0" y="0"/>
              <wp:positionH relativeFrom="page">
                <wp:posOffset>6508750</wp:posOffset>
              </wp:positionH>
              <wp:positionV relativeFrom="page">
                <wp:posOffset>927735</wp:posOffset>
              </wp:positionV>
              <wp:extent cx="357505" cy="208915"/>
              <wp:effectExtent l="3175" t="381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A86" w:rsidRDefault="003810D3">
                          <w:pPr>
                            <w:spacing w:before="32"/>
                            <w:ind w:left="20"/>
                            <w:rPr>
                              <w:b/>
                              <w:sz w:val="24"/>
                            </w:rPr>
                          </w:pPr>
                          <w:r>
                            <w:rPr>
                              <w:b/>
                              <w:w w:val="115"/>
                              <w:sz w:val="24"/>
                            </w:rPr>
                            <w:t>p.</w:t>
                          </w:r>
                          <w:r>
                            <w:fldChar w:fldCharType="begin"/>
                          </w:r>
                          <w:r>
                            <w:rPr>
                              <w:b/>
                              <w:w w:val="115"/>
                              <w:sz w:val="24"/>
                            </w:rPr>
                            <w:instrText xml:space="preserve"> PAGE </w:instrText>
                          </w:r>
                          <w:r>
                            <w:fldChar w:fldCharType="separate"/>
                          </w:r>
                          <w:r w:rsidR="008127AD">
                            <w:rPr>
                              <w:b/>
                              <w:noProof/>
                              <w:w w:val="115"/>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12.5pt;margin-top:73.05pt;width:28.15pt;height:16.45pt;z-index:-1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JkqrwIAAK8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" filled="f" stroked="f">
              <v:textbox inset="0,0,0,0">
                <w:txbxContent>
                  <w:p w:rsidR="003A7A86" w:rsidRDefault="003810D3">
                    <w:pPr>
                      <w:spacing w:before="32"/>
                      <w:ind w:left="20"/>
                      <w:rPr>
                        <w:b/>
                        <w:sz w:val="24"/>
                      </w:rPr>
                    </w:pPr>
                    <w:r>
                      <w:rPr>
                        <w:b/>
                        <w:w w:val="115"/>
                        <w:sz w:val="24"/>
                      </w:rPr>
                      <w:t>p.</w:t>
                    </w:r>
                    <w:r>
                      <w:fldChar w:fldCharType="begin"/>
                    </w:r>
                    <w:r>
                      <w:rPr>
                        <w:b/>
                        <w:w w:val="115"/>
                        <w:sz w:val="24"/>
                      </w:rPr>
                      <w:instrText xml:space="preserve"> PAGE </w:instrText>
                    </w:r>
                    <w:r>
                      <w:fldChar w:fldCharType="separate"/>
                    </w:r>
                    <w:r w:rsidR="008127AD">
                      <w:rPr>
                        <w:b/>
                        <w:noProof/>
                        <w:w w:val="115"/>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D32DC"/>
    <w:multiLevelType w:val="multilevel"/>
    <w:tmpl w:val="52922182"/>
    <w:lvl w:ilvl="0">
      <w:start w:val="1"/>
      <w:numFmt w:val="decimal"/>
      <w:lvlText w:val="%1"/>
      <w:lvlJc w:val="left"/>
      <w:pPr>
        <w:ind w:left="899" w:hanging="432"/>
        <w:jc w:val="left"/>
      </w:pPr>
      <w:rPr>
        <w:rFonts w:hint="default"/>
      </w:rPr>
    </w:lvl>
    <w:lvl w:ilvl="1">
      <w:start w:val="1"/>
      <w:numFmt w:val="decimal"/>
      <w:lvlText w:val="%1.%2."/>
      <w:lvlJc w:val="left"/>
      <w:pPr>
        <w:ind w:left="899" w:hanging="432"/>
        <w:jc w:val="left"/>
      </w:pPr>
      <w:rPr>
        <w:rFonts w:ascii="Times New Roman" w:eastAsia="Times New Roman" w:hAnsi="Times New Roman" w:cs="Times New Roman" w:hint="default"/>
        <w:spacing w:val="-1"/>
        <w:w w:val="111"/>
        <w:sz w:val="24"/>
        <w:szCs w:val="24"/>
      </w:rPr>
    </w:lvl>
    <w:lvl w:ilvl="2">
      <w:numFmt w:val="bullet"/>
      <w:lvlText w:val="•"/>
      <w:lvlJc w:val="left"/>
      <w:pPr>
        <w:ind w:left="2646" w:hanging="432"/>
      </w:pPr>
      <w:rPr>
        <w:rFonts w:hint="default"/>
      </w:rPr>
    </w:lvl>
    <w:lvl w:ilvl="3">
      <w:numFmt w:val="bullet"/>
      <w:lvlText w:val="•"/>
      <w:lvlJc w:val="left"/>
      <w:pPr>
        <w:ind w:left="3519" w:hanging="432"/>
      </w:pPr>
      <w:rPr>
        <w:rFonts w:hint="default"/>
      </w:rPr>
    </w:lvl>
    <w:lvl w:ilvl="4">
      <w:numFmt w:val="bullet"/>
      <w:lvlText w:val="•"/>
      <w:lvlJc w:val="left"/>
      <w:pPr>
        <w:ind w:left="4392" w:hanging="432"/>
      </w:pPr>
      <w:rPr>
        <w:rFonts w:hint="default"/>
      </w:rPr>
    </w:lvl>
    <w:lvl w:ilvl="5">
      <w:numFmt w:val="bullet"/>
      <w:lvlText w:val="•"/>
      <w:lvlJc w:val="left"/>
      <w:pPr>
        <w:ind w:left="5265" w:hanging="432"/>
      </w:pPr>
      <w:rPr>
        <w:rFonts w:hint="default"/>
      </w:rPr>
    </w:lvl>
    <w:lvl w:ilvl="6">
      <w:numFmt w:val="bullet"/>
      <w:lvlText w:val="•"/>
      <w:lvlJc w:val="left"/>
      <w:pPr>
        <w:ind w:left="6138" w:hanging="432"/>
      </w:pPr>
      <w:rPr>
        <w:rFonts w:hint="default"/>
      </w:rPr>
    </w:lvl>
    <w:lvl w:ilvl="7">
      <w:numFmt w:val="bullet"/>
      <w:lvlText w:val="•"/>
      <w:lvlJc w:val="left"/>
      <w:pPr>
        <w:ind w:left="7011" w:hanging="432"/>
      </w:pPr>
      <w:rPr>
        <w:rFonts w:hint="default"/>
      </w:rPr>
    </w:lvl>
    <w:lvl w:ilvl="8">
      <w:numFmt w:val="bullet"/>
      <w:lvlText w:val="•"/>
      <w:lvlJc w:val="left"/>
      <w:pPr>
        <w:ind w:left="7884" w:hanging="432"/>
      </w:pPr>
      <w:rPr>
        <w:rFonts w:hint="default"/>
      </w:rPr>
    </w:lvl>
  </w:abstractNum>
  <w:abstractNum w:abstractNumId="1" w15:restartNumberingAfterBreak="0">
    <w:nsid w:val="3E946342"/>
    <w:multiLevelType w:val="multilevel"/>
    <w:tmpl w:val="EDB86ED2"/>
    <w:lvl w:ilvl="0">
      <w:start w:val="1"/>
      <w:numFmt w:val="decimal"/>
      <w:lvlText w:val="%1"/>
      <w:lvlJc w:val="left"/>
      <w:pPr>
        <w:ind w:left="902" w:hanging="432"/>
        <w:jc w:val="left"/>
      </w:pPr>
      <w:rPr>
        <w:rFonts w:hint="default"/>
      </w:rPr>
    </w:lvl>
    <w:lvl w:ilvl="1">
      <w:start w:val="1"/>
      <w:numFmt w:val="decimal"/>
      <w:lvlText w:val="%1.%2."/>
      <w:lvlJc w:val="left"/>
      <w:pPr>
        <w:ind w:left="902" w:hanging="432"/>
        <w:jc w:val="left"/>
      </w:pPr>
      <w:rPr>
        <w:rFonts w:ascii="Times New Roman" w:eastAsia="Times New Roman" w:hAnsi="Times New Roman" w:cs="Times New Roman" w:hint="default"/>
        <w:spacing w:val="-1"/>
        <w:w w:val="111"/>
        <w:sz w:val="24"/>
        <w:szCs w:val="24"/>
      </w:rPr>
    </w:lvl>
    <w:lvl w:ilvl="2">
      <w:numFmt w:val="bullet"/>
      <w:lvlText w:val="•"/>
      <w:lvlJc w:val="left"/>
      <w:pPr>
        <w:ind w:left="2646" w:hanging="432"/>
      </w:pPr>
      <w:rPr>
        <w:rFonts w:hint="default"/>
      </w:rPr>
    </w:lvl>
    <w:lvl w:ilvl="3">
      <w:numFmt w:val="bullet"/>
      <w:lvlText w:val="•"/>
      <w:lvlJc w:val="left"/>
      <w:pPr>
        <w:ind w:left="3519" w:hanging="432"/>
      </w:pPr>
      <w:rPr>
        <w:rFonts w:hint="default"/>
      </w:rPr>
    </w:lvl>
    <w:lvl w:ilvl="4">
      <w:numFmt w:val="bullet"/>
      <w:lvlText w:val="•"/>
      <w:lvlJc w:val="left"/>
      <w:pPr>
        <w:ind w:left="4392" w:hanging="432"/>
      </w:pPr>
      <w:rPr>
        <w:rFonts w:hint="default"/>
      </w:rPr>
    </w:lvl>
    <w:lvl w:ilvl="5">
      <w:numFmt w:val="bullet"/>
      <w:lvlText w:val="•"/>
      <w:lvlJc w:val="left"/>
      <w:pPr>
        <w:ind w:left="5265" w:hanging="432"/>
      </w:pPr>
      <w:rPr>
        <w:rFonts w:hint="default"/>
      </w:rPr>
    </w:lvl>
    <w:lvl w:ilvl="6">
      <w:numFmt w:val="bullet"/>
      <w:lvlText w:val="•"/>
      <w:lvlJc w:val="left"/>
      <w:pPr>
        <w:ind w:left="6138" w:hanging="432"/>
      </w:pPr>
      <w:rPr>
        <w:rFonts w:hint="default"/>
      </w:rPr>
    </w:lvl>
    <w:lvl w:ilvl="7">
      <w:numFmt w:val="bullet"/>
      <w:lvlText w:val="•"/>
      <w:lvlJc w:val="left"/>
      <w:pPr>
        <w:ind w:left="7011" w:hanging="432"/>
      </w:pPr>
      <w:rPr>
        <w:rFonts w:hint="default"/>
      </w:rPr>
    </w:lvl>
    <w:lvl w:ilvl="8">
      <w:numFmt w:val="bullet"/>
      <w:lvlText w:val="•"/>
      <w:lvlJc w:val="left"/>
      <w:pPr>
        <w:ind w:left="7884" w:hanging="432"/>
      </w:pPr>
      <w:rPr>
        <w:rFonts w:hint="default"/>
      </w:rPr>
    </w:lvl>
  </w:abstractNum>
  <w:abstractNum w:abstractNumId="2" w15:restartNumberingAfterBreak="0">
    <w:nsid w:val="4D7A18A8"/>
    <w:multiLevelType w:val="multilevel"/>
    <w:tmpl w:val="EEA0265E"/>
    <w:lvl w:ilvl="0">
      <w:start w:val="5"/>
      <w:numFmt w:val="decimal"/>
      <w:lvlText w:val="%1."/>
      <w:lvlJc w:val="left"/>
      <w:pPr>
        <w:ind w:left="467" w:hanging="360"/>
        <w:jc w:val="left"/>
      </w:pPr>
      <w:rPr>
        <w:rFonts w:ascii="Times New Roman" w:eastAsia="Times New Roman" w:hAnsi="Times New Roman" w:cs="Times New Roman" w:hint="default"/>
        <w:spacing w:val="-1"/>
        <w:w w:val="111"/>
        <w:sz w:val="24"/>
        <w:szCs w:val="24"/>
      </w:rPr>
    </w:lvl>
    <w:lvl w:ilvl="1">
      <w:start w:val="1"/>
      <w:numFmt w:val="decimal"/>
      <w:lvlText w:val="%1.%2."/>
      <w:lvlJc w:val="left"/>
      <w:pPr>
        <w:ind w:left="899" w:hanging="432"/>
        <w:jc w:val="left"/>
      </w:pPr>
      <w:rPr>
        <w:rFonts w:ascii="Times New Roman" w:eastAsia="Times New Roman" w:hAnsi="Times New Roman" w:cs="Times New Roman" w:hint="default"/>
        <w:spacing w:val="-1"/>
        <w:w w:val="111"/>
        <w:sz w:val="24"/>
        <w:szCs w:val="24"/>
      </w:rPr>
    </w:lvl>
    <w:lvl w:ilvl="2">
      <w:numFmt w:val="bullet"/>
      <w:lvlText w:val="•"/>
      <w:lvlJc w:val="left"/>
      <w:pPr>
        <w:ind w:left="1834" w:hanging="432"/>
      </w:pPr>
      <w:rPr>
        <w:rFonts w:hint="default"/>
      </w:rPr>
    </w:lvl>
    <w:lvl w:ilvl="3">
      <w:numFmt w:val="bullet"/>
      <w:lvlText w:val="•"/>
      <w:lvlJc w:val="left"/>
      <w:pPr>
        <w:ind w:left="2769" w:hanging="432"/>
      </w:pPr>
      <w:rPr>
        <w:rFonts w:hint="default"/>
      </w:rPr>
    </w:lvl>
    <w:lvl w:ilvl="4">
      <w:numFmt w:val="bullet"/>
      <w:lvlText w:val="•"/>
      <w:lvlJc w:val="left"/>
      <w:pPr>
        <w:ind w:left="3704" w:hanging="432"/>
      </w:pPr>
      <w:rPr>
        <w:rFonts w:hint="default"/>
      </w:rPr>
    </w:lvl>
    <w:lvl w:ilvl="5">
      <w:numFmt w:val="bullet"/>
      <w:lvlText w:val="•"/>
      <w:lvlJc w:val="left"/>
      <w:pPr>
        <w:ind w:left="4639" w:hanging="432"/>
      </w:pPr>
      <w:rPr>
        <w:rFonts w:hint="default"/>
      </w:rPr>
    </w:lvl>
    <w:lvl w:ilvl="6">
      <w:numFmt w:val="bullet"/>
      <w:lvlText w:val="•"/>
      <w:lvlJc w:val="left"/>
      <w:pPr>
        <w:ind w:left="5573" w:hanging="432"/>
      </w:pPr>
      <w:rPr>
        <w:rFonts w:hint="default"/>
      </w:rPr>
    </w:lvl>
    <w:lvl w:ilvl="7">
      <w:numFmt w:val="bullet"/>
      <w:lvlText w:val="•"/>
      <w:lvlJc w:val="left"/>
      <w:pPr>
        <w:ind w:left="6508" w:hanging="432"/>
      </w:pPr>
      <w:rPr>
        <w:rFonts w:hint="default"/>
      </w:rPr>
    </w:lvl>
    <w:lvl w:ilvl="8">
      <w:numFmt w:val="bullet"/>
      <w:lvlText w:val="•"/>
      <w:lvlJc w:val="left"/>
      <w:pPr>
        <w:ind w:left="7443" w:hanging="432"/>
      </w:pPr>
      <w:rPr>
        <w:rFonts w:hint="default"/>
      </w:rPr>
    </w:lvl>
  </w:abstractNum>
  <w:abstractNum w:abstractNumId="3" w15:restartNumberingAfterBreak="0">
    <w:nsid w:val="4FEC6483"/>
    <w:multiLevelType w:val="hybridMultilevel"/>
    <w:tmpl w:val="A5D8ED44"/>
    <w:lvl w:ilvl="0" w:tplc="E6B8CCD8">
      <w:start w:val="1"/>
      <w:numFmt w:val="decimal"/>
      <w:lvlText w:val="%1."/>
      <w:lvlJc w:val="left"/>
      <w:pPr>
        <w:ind w:left="1172" w:hanging="284"/>
        <w:jc w:val="left"/>
      </w:pPr>
      <w:rPr>
        <w:rFonts w:ascii="Times New Roman" w:eastAsia="Times New Roman" w:hAnsi="Times New Roman" w:cs="Times New Roman" w:hint="default"/>
        <w:spacing w:val="-1"/>
        <w:w w:val="111"/>
        <w:sz w:val="24"/>
        <w:szCs w:val="24"/>
      </w:rPr>
    </w:lvl>
    <w:lvl w:ilvl="1" w:tplc="F7806E04">
      <w:start w:val="1"/>
      <w:numFmt w:val="upperLetter"/>
      <w:lvlText w:val="%2."/>
      <w:lvlJc w:val="left"/>
      <w:pPr>
        <w:ind w:left="1598" w:hanging="426"/>
        <w:jc w:val="left"/>
      </w:pPr>
      <w:rPr>
        <w:rFonts w:ascii="Times New Roman" w:eastAsia="Times New Roman" w:hAnsi="Times New Roman" w:cs="Times New Roman" w:hint="default"/>
        <w:b/>
        <w:bCs/>
        <w:w w:val="106"/>
        <w:sz w:val="24"/>
        <w:szCs w:val="24"/>
      </w:rPr>
    </w:lvl>
    <w:lvl w:ilvl="2" w:tplc="15244664">
      <w:numFmt w:val="bullet"/>
      <w:lvlText w:val="•"/>
      <w:lvlJc w:val="left"/>
      <w:pPr>
        <w:ind w:left="2584" w:hanging="426"/>
      </w:pPr>
      <w:rPr>
        <w:rFonts w:hint="default"/>
      </w:rPr>
    </w:lvl>
    <w:lvl w:ilvl="3" w:tplc="D3BC660E">
      <w:numFmt w:val="bullet"/>
      <w:lvlText w:val="•"/>
      <w:lvlJc w:val="left"/>
      <w:pPr>
        <w:ind w:left="3569" w:hanging="426"/>
      </w:pPr>
      <w:rPr>
        <w:rFonts w:hint="default"/>
      </w:rPr>
    </w:lvl>
    <w:lvl w:ilvl="4" w:tplc="905E11C8">
      <w:numFmt w:val="bullet"/>
      <w:lvlText w:val="•"/>
      <w:lvlJc w:val="left"/>
      <w:pPr>
        <w:ind w:left="4554" w:hanging="426"/>
      </w:pPr>
      <w:rPr>
        <w:rFonts w:hint="default"/>
      </w:rPr>
    </w:lvl>
    <w:lvl w:ilvl="5" w:tplc="8016526A">
      <w:numFmt w:val="bullet"/>
      <w:lvlText w:val="•"/>
      <w:lvlJc w:val="left"/>
      <w:pPr>
        <w:ind w:left="5539" w:hanging="426"/>
      </w:pPr>
      <w:rPr>
        <w:rFonts w:hint="default"/>
      </w:rPr>
    </w:lvl>
    <w:lvl w:ilvl="6" w:tplc="3CF605A2">
      <w:numFmt w:val="bullet"/>
      <w:lvlText w:val="•"/>
      <w:lvlJc w:val="left"/>
      <w:pPr>
        <w:ind w:left="6524" w:hanging="426"/>
      </w:pPr>
      <w:rPr>
        <w:rFonts w:hint="default"/>
      </w:rPr>
    </w:lvl>
    <w:lvl w:ilvl="7" w:tplc="7D661C96">
      <w:numFmt w:val="bullet"/>
      <w:lvlText w:val="•"/>
      <w:lvlJc w:val="left"/>
      <w:pPr>
        <w:ind w:left="7509" w:hanging="426"/>
      </w:pPr>
      <w:rPr>
        <w:rFonts w:hint="default"/>
      </w:rPr>
    </w:lvl>
    <w:lvl w:ilvl="8" w:tplc="ECFE799A">
      <w:numFmt w:val="bullet"/>
      <w:lvlText w:val="•"/>
      <w:lvlJc w:val="left"/>
      <w:pPr>
        <w:ind w:left="8494" w:hanging="42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86"/>
    <w:rsid w:val="003810D3"/>
    <w:rsid w:val="003A7A86"/>
    <w:rsid w:val="008127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5CDC71-264E-434B-81C1-AF498156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ind w:left="1598"/>
      <w:outlineLvl w:val="0"/>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855"/>
      <w:jc w:val="both"/>
    </w:pPr>
    <w:rPr>
      <w:sz w:val="24"/>
      <w:szCs w:val="24"/>
    </w:rPr>
  </w:style>
  <w:style w:type="paragraph" w:styleId="Paragraphedeliste">
    <w:name w:val="List Paragraph"/>
    <w:basedOn w:val="Normal"/>
    <w:uiPriority w:val="1"/>
    <w:qFormat/>
    <w:pPr>
      <w:spacing w:before="179"/>
      <w:ind w:left="1172" w:hanging="42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2887</Words>
  <Characters>15881</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Microsoft Word - 20170705s43943.docx</vt:lpstr>
    </vt:vector>
  </TitlesOfParts>
  <Company/>
  <LinksUpToDate>false</LinksUpToDate>
  <CharactersWithSpaces>18731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- 20170705s43943.docx</dc:title>
  <dc:creator>mading01</dc:creator>
  <cp:lastModifiedBy>Donatienne Van Kerckhove</cp:lastModifiedBy>
  <cp:revision>2</cp:revision>
  <dcterms:created xsi:type="dcterms:W3CDTF">2018-10-04T12:03:00Z</dcterms:created>
  <dcterms:modified xsi:type="dcterms:W3CDTF">2018-10-04T12:03:00Z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PScript5.dll Version 5.2.2</vt:lpwstr>
  </property>
  <property fmtid="{D5CDD505-2E9C-101B-9397-08002B2CF9AE}" pid="4" name="LastSaved">
    <vt:filetime>2018-10-04T00:00:00Z</vt:filetime>
  </property>
</Properties>
</file>