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737"/>
        <w:gridCol w:w="436"/>
        <w:gridCol w:w="2495"/>
        <w:gridCol w:w="436"/>
        <w:gridCol w:w="1765"/>
        <w:gridCol w:w="340"/>
        <w:gridCol w:w="454"/>
        <w:gridCol w:w="808"/>
        <w:gridCol w:w="808"/>
        <w:gridCol w:w="1021"/>
        <w:gridCol w:w="454"/>
        <w:gridCol w:w="808"/>
        <w:gridCol w:w="454"/>
        <w:gridCol w:w="805"/>
        <w:gridCol w:w="567"/>
        <w:gridCol w:w="808"/>
        <w:gridCol w:w="808"/>
      </w:tblGrid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750102U21D1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IIN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Introduction à l'informatique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138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14/09/2018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4/09/2018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9/09/2018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754810U21D2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ULO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Intégration de logiciels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16/11/2018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31/05/2010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10/10/2018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012101U21D2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Mathématiques appliquées à l'informatique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220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21/12/2018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22/09/2010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14/09/2018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28/10/2018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730621U21D2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Français - UF3 - Niveau intermédiaire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LAGNEAU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287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21/12/2018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22/03/2018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12/04/2018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14/09/2018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28/10/2018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726101U21D1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IPN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Initiation à la prise de notes rapide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16/09/2018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11/11/2018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251002U21D1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ELA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Electricité - Electronique appliquées à l'automobile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NIVARLET, SPADARO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177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25/01/2019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11/02/2008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16/09/2018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715601U22D3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CGB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Connaissances de gestion de base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LAGNEAU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198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16/09/2018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11/11/2018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730211U11D2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AN1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UE1 -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LEFEBVRE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234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25/01/2019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5/05/2015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16/09/2018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730611U11D2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Français - UE1 -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LECOMTE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236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25/01/2019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24/09/2014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27/04/2015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16/09/2018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750102U21D1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IIN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Introduction à l'informatique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138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12/10/2018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19/09/2018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30/09/2018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730601U11D1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FDA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Français langue étrangère - UFDA - Niveau débutant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HONGNE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25/01/2019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24/01/2008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6/04/2009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22/09/2018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11/11/2018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753111U21D2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LGE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logiciel graphique d'exploitation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23/11/2018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21/10/2018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718101U21D1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CEN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Connaissance de l'entreprise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LASSOIE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713402U21D1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LEG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Eléments de législation sociale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725102U21D1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CBU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Compléments de bureautique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BA6E34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lastRenderedPageBreak/>
              <w:t>725203U21D1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TSE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Techniques approfondies de secrétariat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727101U21D1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CAF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Courrier d'affaires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LASSOIE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723202U21D1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DAC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Dactylographie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724102U21D1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TRT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Traitement de textes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754202U21D3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EAM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Edition assistée par ordinateur - Niveau moyen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20/11/2009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754502U21D3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TAM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Tableur - Niveau moyen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753233U21E2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CPW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Conception de pages WEB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97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10/05/2000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754400U21D1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IGD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Initiation à la gestion des données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7/04/2003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753231U21E3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UIN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Utilisation d'internet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24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165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27/12/2004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730222U21D2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AN4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UF4 - Niveau intermédiaire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238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2/05/2016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730223U21D2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AN5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UF5 - Niveau intermédiaire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BENNARI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239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2/05/2016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730121U21D2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NE3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Néerlandais - UF3 - niveau intermédiaire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241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5/05/2016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730521U21D2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IT3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Italien - UF3 - Niveau intermédiaire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243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5/10/2015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730175U21D2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Néerlandais - Technicien de bureau - UE1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279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730176U21D2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NTUE2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Néerlandais - Technicien de bureau - UE2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280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b/>
                <w:noProof/>
                <w:sz w:val="16"/>
                <w:lang w:val="nl-NL"/>
              </w:rPr>
              <w:t>1/09/2018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972A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lastRenderedPageBreak/>
              <w:t>521223U21D1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TST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Habillement - Techniques spécifiques : tailleur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GOSSYE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69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21/09/1998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730251U11D1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AI1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Initiation à l'anglais informatique UF1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LEFEBVRE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10/05/2004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722004U21E1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SEC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Technique de secrétariat médical : Organisation médicale et correspondance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LASSOIE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134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21/01/1999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18/06/2001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15/10/2001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3/06/2002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035023U21D1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Communication : Expression orale et écrite appliquée au secteur tertiaire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HONGNE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136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251003U21D1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TPA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Technologie et pratique automobile : Moteurs thermiques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MOULIN, SPADARO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176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11/02/2008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251004U21D1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ENM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Technologie et pratique automobile : Entretien des organes non moteurs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MOULIN, SPADARO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178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14/03/2008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31/05/2010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754201U21D2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EAE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Edition assistée par ordinateur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20/11/2009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754501U21D2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TAE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Tableur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730221U21D2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AN3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UF3 - Niveau intermédiaire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TRIBOUT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229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21/12/2015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730111U11D2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NE1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Néerlandais - UE1 -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LEFEBVRE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235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26/09/2014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27/04/2015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750103U21D2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Introduction à la technologie des ordinateurs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22/09/2009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753101U21D3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SYE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Système d'exploitation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25/11/2018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218001U21D2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Maintenance : Électricité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1/03/2004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035015U21D1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Bases de communication appliquée au secteur tertiaire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GUISSET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724102U21D2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TRT2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Traitement de textes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LASSOIE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278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2738F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lastRenderedPageBreak/>
              <w:t>732111U11D1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TUR1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Turc - UE1 -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DI MARCO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288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22/03/2018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12/04/2018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411401U21C2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VIN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Etude des vins : initiation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X à désigner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289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22/03/2018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12/04/2018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30/09/2018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642106U21D1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Image numérique : Numérisation - Traitement - Retouches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WAROUX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168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10/01/2007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6/10/2018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031001U11D1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AL1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Alphabétisation - Niveau 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HONGNE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208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27/08/2010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27/02/2012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6/10/2018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031002U11D2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AL2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Alphabétisation - Niveau 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HONGNE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7/10/2016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16/12/2016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6/10/2018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750401U21D3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MHA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Maintenance hardware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WAROUX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31/05/2010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6/10/2018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750402U21D2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MSO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Maintenance software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WAROUX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31/05/2010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6/10/2018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521221U21D1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TSR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Habillement : Techniques spécifiques : Robe et ensemble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GOSSYE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67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22/03/1995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521222U21D1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TSM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Habillement : Techniques spécifiques : Manteau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GOSSYE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68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22/03/1995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012301U21D1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Mathématiques appliquées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137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725101U21D1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EBU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Eléments de bureautique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139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725201U21D1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TAC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Techniques d'accueil et organisation de bureau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713201U21D1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DCI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Eléments de droit civil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143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451110U11C1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CU2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Découverte de la cuisine : Niveau 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CHEVALIER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6/07/2007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24/05/2007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20/11/2009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451111U11C1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CU1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Découverte de la cuisine : Niveau 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X à désigner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6/07/2007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30/08/2007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25/01/2008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11/02/2008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CB6CDB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lastRenderedPageBreak/>
              <w:t>433105U11C1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PA2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Découverte de la pâtisserie : Niveau 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CHEVALIER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6/07/2007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30/08/2007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20/11/2009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433104U11C1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PA1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Découverte de la pâtisserie : Niveau 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X à désigner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192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6/07/2007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30/08/2007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24/04/2008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30/06/2008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521111U11D2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TEL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Habillement - Techniques élémentaires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GOSSYE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249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27/03/2002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17/06/2016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723201U21D2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DTT2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Initiation à la dactylographie et au traitement de textes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LASSOIE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270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711220U21D1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COAPP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Initiation à la comptabilité appliquée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LASSOIE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271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12/10/2018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6/02/2019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730606U11D1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FSI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Initiation à la langue française en situation - UF1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HONGNE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206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1/03/2019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27/08/2010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27/02/2012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14/10/2018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9/12/2018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038001U11D1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FRECR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Français écrit : grammaire et orthographe - Niveau 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LAGNEAU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15/03/2019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14/05/2018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16/10/2018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16/12/2018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730252U11D1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Initiation à l'anglais informatique UF2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BENNARI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115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29/03/2019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24/11/2014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17/10/2018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23/12/2018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750104U21D1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BIN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Bases de l'informatique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204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8/02/2019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22/09/2009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25/10/2018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5/12/2018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730276U21D1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ATB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Technicien de bureau - UF2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BENNARI, TRIBOUT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157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8/10/2018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754201U21D2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EAE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Edition assistée par ordinateur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15/03/2019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20/11/2009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28/10/2018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23/12/2018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753236U21D3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RES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Réseaux - Internet/Intranet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26/11/2018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2/12/2018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13/01/2019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754402U21D4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GBM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Gestionnaire de base de données - Niveau moyen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19/11/2018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31/05/2010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5/12/2018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24/02/2019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750304U21D2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STI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Stage : Technicien en bureautique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31/01/2012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19/01/2019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10/03/2019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251007U21D1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Métiers de l'automobile : Communication et traitement de l'information professionnelle &amp; nouvelles technologies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11/02/2008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3D2762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22/01/2019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27/03/2019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lastRenderedPageBreak/>
              <w:t>251005U21D1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RON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Technologie et  pratique automobile : Réparation des organes non moteurs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SPADARO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179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14/03/2008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31/05/2010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24/03/2019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251006U21D1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OME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Maintenance de véhicules automobiles : Organes mécaniques, électriques et électroniques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NIVARLET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11/02/2008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$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24/03/2019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730275U21D1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Technicien de bureau - UF1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154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10/02/2019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7/04/2019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730602U11D1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FDB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Français langue étrangère UFDB - Niveau débutant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HONGNE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12/02/2009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31/05/2010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10/02/2019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7/04/2019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730212U11D2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AN2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UE2 -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LEFEBVRE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231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21/12/2015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10/02/2019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7/04/2019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730612U11D2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Français - UE2 -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LECOMTE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237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7/05/2015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21/12/2015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10/02/2019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7/04/2019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730275U21D2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ATB1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Langue : Anglais - Technicien de bureau - UE1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TRIBOUT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281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28/01/2019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29/06/2019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10/02/2019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7/04/2019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726102U21D1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PNO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Prise de notes rapide et support technique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151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4/02/2019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14/02/2019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27/03/2019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715601U22D3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CGB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Connaissances de gestion de base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LAGNEAU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198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4/02/2019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17/02/2019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24/04/2019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971111U21D2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MTR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ESS - Méthodes de travail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LAGNEAU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19/08/2013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754401U21D3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GBE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Gestionnaire de base de données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19/08/2016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754301U21D2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PAE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Présentation assistée par ordinateur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26/02/2016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753225U21D4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Technologie des réseaux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MOULIN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31/05/2007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19/08/2013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753301U21D3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UCO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Utilitaires complémentaires au système d'exploitation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257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29/03/2010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753410U21D2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WEB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Conception de pages WEB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18/02/2019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19/09/2007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F16061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lastRenderedPageBreak/>
              <w:t>715501U22D1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EITB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Epreuve intégrée de la section : Technicien de bureau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DE BORTOLI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159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26/11/2001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076B4A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20/03/2019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251000U22D1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EIM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Epreuve intégrée de la section : Mécanicien de véhicules de tourisme et utilitaires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NIVARLET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182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11/02/2008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076B4A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20/03/2019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754103U22D2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EIB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Epreuve intégrée de la section : Technicien en bureautique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20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264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11/03/2019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31/01/2012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076B4A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20/03/2019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12/05/2019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038002U11D1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FREC2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Français écrit : grammaire et orthographe - Niveau 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80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LAGNEAU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18/03/2019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28/06/2019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14/05/2018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076B4A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26/03/2019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B22306">
        <w:trPr>
          <w:cantSplit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754501U21D2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TAE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Informatique : Tableur - Niveau élémentaire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</w:rPr>
            </w:pPr>
            <w:r w:rsidRPr="00291E0B">
              <w:rPr>
                <w:rFonts w:ascii="Arial Narrow" w:hAnsi="Arial Narrow"/>
                <w:noProof/>
                <w:sz w:val="16"/>
              </w:rPr>
              <w:t>BARBIEUX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219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17/09/2018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15/02/2019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DF 14/12/2009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291E0B">
              <w:rPr>
                <w:rFonts w:ascii="Arial Narrow" w:hAnsi="Arial Narrow"/>
                <w:noProof/>
                <w:sz w:val="16"/>
                <w:lang w:val="nl-NL"/>
              </w:rPr>
              <w:t>'i'</w:t>
            </w:r>
            <w:r>
              <w:rPr>
                <w:rFonts w:ascii="Arial Narrow" w:hAnsi="Arial Narrow"/>
                <w:sz w:val="16"/>
                <w:lang w:val="nl-NL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 w:rsidRPr="00076B4A">
              <w:rPr>
                <w:rFonts w:ascii="Arial Narrow" w:hAnsi="Arial Narrow"/>
                <w:noProof/>
                <w:sz w:val="16"/>
                <w:highlight w:val="yellow"/>
                <w:lang w:val="nl-NL"/>
              </w:rPr>
              <w:t>26/03/2019</w:t>
            </w:r>
            <w:bookmarkStart w:id="0" w:name="_GoBack"/>
            <w:bookmarkEnd w:id="0"/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15/05/2019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lang w:val="nl-NL"/>
              </w:rPr>
              <w:br/>
            </w: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noProof/>
                <w:sz w:val="16"/>
                <w:lang w:val="nl-NL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2306" w:rsidRDefault="00B22306">
            <w:pPr>
              <w:jc w:val="right"/>
              <w:rPr>
                <w:rFonts w:ascii="Arial Narrow" w:hAnsi="Arial Narrow"/>
                <w:sz w:val="16"/>
                <w:lang w:val="nl-NL"/>
              </w:rPr>
            </w:pPr>
          </w:p>
        </w:tc>
      </w:tr>
    </w:tbl>
    <w:p w:rsidR="00B22306" w:rsidRDefault="00B22306">
      <w:pPr>
        <w:pStyle w:val="En-tte"/>
        <w:tabs>
          <w:tab w:val="clear" w:pos="4536"/>
          <w:tab w:val="clear" w:pos="9072"/>
        </w:tabs>
        <w:rPr>
          <w:rFonts w:ascii="Arial Narrow" w:hAnsi="Arial Narrow"/>
          <w:lang w:val="nl-NL"/>
        </w:rPr>
      </w:pPr>
    </w:p>
    <w:sectPr w:rsidR="00B2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7C" w:rsidRDefault="00D7767C">
      <w:r>
        <w:separator/>
      </w:r>
    </w:p>
  </w:endnote>
  <w:endnote w:type="continuationSeparator" w:id="0">
    <w:p w:rsidR="00D7767C" w:rsidRDefault="00D7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06" w:rsidRDefault="00B223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06" w:rsidRDefault="00B22306" w:rsidP="00B22306">
    <w:pPr>
      <w:rPr>
        <w:rFonts w:ascii="Arial" w:hAnsi="Arial" w:cs="Arial"/>
        <w:noProof/>
        <w:sz w:val="2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72"/>
    </w:tblGrid>
    <w:tr w:rsidR="00B22306" w:rsidTr="002130B5">
      <w:trPr>
        <w:trHeight w:val="28"/>
      </w:trPr>
      <w:tc>
        <w:tcPr>
          <w:tcW w:w="14572" w:type="dxa"/>
        </w:tcPr>
        <w:p w:rsidR="00B22306" w:rsidRDefault="00B22306" w:rsidP="002130B5">
          <w:pPr>
            <w:rPr>
              <w:rFonts w:ascii="Arial" w:hAnsi="Arial" w:cs="Arial"/>
              <w:noProof/>
              <w:sz w:val="2"/>
            </w:rPr>
          </w:pPr>
        </w:p>
      </w:tc>
    </w:tr>
  </w:tbl>
  <w:p w:rsidR="00B22306" w:rsidRDefault="00B22306" w:rsidP="00B22306">
    <w:pPr>
      <w:rPr>
        <w:sz w:val="2"/>
      </w:rPr>
    </w:pPr>
    <w:r>
      <w:rPr>
        <w:rFonts w:ascii="Arial" w:hAnsi="Arial" w:cs="Arial"/>
        <w:sz w:val="16"/>
      </w:rPr>
      <w:t xml:space="preserve"> </w:t>
    </w:r>
  </w:p>
  <w:p w:rsidR="00B22306" w:rsidRDefault="00B22306" w:rsidP="00B22306">
    <w:pPr>
      <w:rPr>
        <w:rFonts w:ascii="Arial" w:hAnsi="Arial"/>
        <w:sz w:val="16"/>
      </w:rPr>
    </w:pPr>
    <w:r w:rsidRPr="00291E0B">
      <w:rPr>
        <w:rFonts w:ascii="Arial" w:hAnsi="Arial"/>
        <w:noProof/>
        <w:sz w:val="16"/>
      </w:rPr>
      <w:t>Ecole communale de promotion sociale</w:t>
    </w:r>
    <w:r>
      <w:rPr>
        <w:rFonts w:ascii="Arial" w:hAnsi="Arial"/>
        <w:sz w:val="16"/>
      </w:rPr>
      <w:t xml:space="preserve"> </w:t>
    </w:r>
    <w:r>
      <w:rPr>
        <w:rFonts w:ascii="Arial" w:hAnsi="Arial"/>
        <w:noProof/>
        <w:sz w:val="16"/>
      </w:rPr>
      <w:t xml:space="preserve"> </w:t>
    </w:r>
  </w:p>
  <w:p w:rsidR="00B22306" w:rsidRDefault="00B22306" w:rsidP="00B22306">
    <w:pPr>
      <w:rPr>
        <w:rFonts w:ascii="Arial" w:hAnsi="Arial"/>
        <w:sz w:val="2"/>
      </w:rPr>
    </w:pPr>
    <w:r w:rsidRPr="00291E0B">
      <w:rPr>
        <w:rFonts w:ascii="Arial" w:hAnsi="Arial"/>
        <w:noProof/>
        <w:sz w:val="16"/>
      </w:rPr>
      <w:t>7390</w:t>
    </w:r>
    <w:r>
      <w:rPr>
        <w:rFonts w:ascii="Arial" w:hAnsi="Arial"/>
        <w:sz w:val="16"/>
      </w:rPr>
      <w:t xml:space="preserve">  </w:t>
    </w:r>
    <w:r w:rsidRPr="00291E0B">
      <w:rPr>
        <w:rFonts w:ascii="Arial" w:hAnsi="Arial"/>
        <w:noProof/>
        <w:sz w:val="16"/>
      </w:rPr>
      <w:t>Quaregnon</w:t>
    </w:r>
    <w:r>
      <w:rPr>
        <w:rFonts w:ascii="Arial" w:hAnsi="Arial"/>
        <w:sz w:val="16"/>
      </w:rPr>
      <w:t xml:space="preserve">,  </w:t>
    </w:r>
    <w:r w:rsidRPr="00291E0B">
      <w:rPr>
        <w:rFonts w:ascii="Arial" w:hAnsi="Arial"/>
        <w:noProof/>
        <w:sz w:val="16"/>
      </w:rPr>
      <w:t>Rue Alphonse Brenez, 13</w:t>
    </w:r>
    <w:r>
      <w:rPr>
        <w:rFonts w:ascii="Arial" w:hAnsi="Arial"/>
        <w:sz w:val="16"/>
      </w:rPr>
      <w:t xml:space="preserve">,  </w:t>
    </w:r>
    <w:r>
      <w:rPr>
        <w:rFonts w:ascii="Arial" w:hAnsi="Arial"/>
        <w:noProof/>
        <w:sz w:val="16"/>
      </w:rPr>
      <w:t xml:space="preserve">n° Tél.: </w:t>
    </w:r>
    <w:r w:rsidRPr="00291E0B">
      <w:rPr>
        <w:rFonts w:ascii="Arial" w:hAnsi="Arial"/>
        <w:noProof/>
        <w:sz w:val="16"/>
      </w:rPr>
      <w:t>065/79.32.93</w:t>
    </w:r>
    <w:r>
      <w:rPr>
        <w:rFonts w:ascii="Arial" w:hAnsi="Arial"/>
        <w:noProof/>
        <w:sz w:val="16"/>
      </w:rPr>
      <w:t xml:space="preserve">,  n° Fax : </w:t>
    </w:r>
    <w:r w:rsidRPr="00291E0B">
      <w:rPr>
        <w:rFonts w:ascii="Arial" w:hAnsi="Arial"/>
        <w:noProof/>
        <w:sz w:val="16"/>
      </w:rPr>
      <w:t>065/45.75.47</w:t>
    </w:r>
    <w:r>
      <w:rPr>
        <w:rFonts w:ascii="Arial" w:hAnsi="Arial"/>
        <w:noProof/>
        <w:sz w:val="16"/>
      </w:rPr>
      <w:t xml:space="preserve">,  Courriel : </w:t>
    </w:r>
    <w:r w:rsidRPr="00291E0B">
      <w:rPr>
        <w:rFonts w:ascii="Arial" w:hAnsi="Arial"/>
        <w:noProof/>
        <w:sz w:val="16"/>
      </w:rPr>
      <w:t>epsquaregnon@gmail.com</w:t>
    </w:r>
    <w:r>
      <w:rPr>
        <w:rFonts w:ascii="Arial" w:hAnsi="Arial"/>
        <w:noProof/>
        <w:sz w:val="16"/>
      </w:rPr>
      <w:t xml:space="preserve">,  Internet : </w:t>
    </w:r>
    <w:r w:rsidRPr="00291E0B">
      <w:rPr>
        <w:rFonts w:ascii="Arial" w:hAnsi="Arial"/>
        <w:noProof/>
        <w:sz w:val="16"/>
      </w:rPr>
      <w:t>www.epsquaregnon.be</w:t>
    </w:r>
    <w:r>
      <w:rPr>
        <w:rFonts w:ascii="Arial" w:hAnsi="Arial"/>
        <w:noProof/>
        <w:sz w:val="16"/>
      </w:rPr>
      <w:t xml:space="preserve">,  </w:t>
    </w:r>
    <w:r>
      <w:rPr>
        <w:rFonts w:ascii="Arial" w:hAnsi="Arial"/>
        <w:sz w:val="16"/>
      </w:rPr>
      <w:t xml:space="preserve">n° Matricule : </w:t>
    </w:r>
    <w:r w:rsidRPr="00291E0B">
      <w:rPr>
        <w:rFonts w:ascii="Arial" w:hAnsi="Arial"/>
        <w:noProof/>
        <w:sz w:val="16"/>
      </w:rPr>
      <w:t>5.331.003</w:t>
    </w:r>
    <w:r>
      <w:rPr>
        <w:rFonts w:ascii="Arial" w:hAnsi="Arial"/>
        <w:sz w:val="16"/>
      </w:rPr>
      <w:t>,  Année scolaire : </w:t>
    </w:r>
    <w:r w:rsidRPr="00291E0B">
      <w:rPr>
        <w:rFonts w:ascii="Arial" w:hAnsi="Arial"/>
        <w:noProof/>
        <w:sz w:val="16"/>
      </w:rPr>
      <w:t>2018-2019</w:t>
    </w:r>
  </w:p>
  <w:p w:rsidR="00264FD7" w:rsidRDefault="00264FD7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06" w:rsidRDefault="00B22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7C" w:rsidRDefault="00D7767C">
      <w:r>
        <w:separator/>
      </w:r>
    </w:p>
  </w:footnote>
  <w:footnote w:type="continuationSeparator" w:id="0">
    <w:p w:rsidR="00D7767C" w:rsidRDefault="00D7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06" w:rsidRDefault="00B223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3"/>
      <w:gridCol w:w="737"/>
      <w:gridCol w:w="437"/>
      <w:gridCol w:w="2495"/>
      <w:gridCol w:w="436"/>
      <w:gridCol w:w="1765"/>
      <w:gridCol w:w="340"/>
      <w:gridCol w:w="454"/>
      <w:gridCol w:w="808"/>
      <w:gridCol w:w="808"/>
      <w:gridCol w:w="1021"/>
      <w:gridCol w:w="454"/>
      <w:gridCol w:w="808"/>
      <w:gridCol w:w="454"/>
      <w:gridCol w:w="805"/>
      <w:gridCol w:w="567"/>
      <w:gridCol w:w="808"/>
      <w:gridCol w:w="808"/>
    </w:tblGrid>
    <w:tr w:rsidR="00264FD7">
      <w:trPr>
        <w:cantSplit/>
      </w:trPr>
      <w:tc>
        <w:tcPr>
          <w:tcW w:w="1073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Code UF</w:t>
          </w:r>
        </w:p>
      </w:tc>
      <w:tc>
        <w:tcPr>
          <w:tcW w:w="737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Code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mémo</w:t>
          </w:r>
        </w:p>
      </w:tc>
      <w:tc>
        <w:tcPr>
          <w:tcW w:w="437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N°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Org</w:t>
          </w:r>
          <w:proofErr w:type="spellEnd"/>
          <w:r>
            <w:rPr>
              <w:rFonts w:ascii="Arial Narrow" w:hAnsi="Arial Narrow"/>
              <w:sz w:val="16"/>
            </w:rPr>
            <w:t>.</w:t>
          </w:r>
        </w:p>
      </w:tc>
      <w:tc>
        <w:tcPr>
          <w:tcW w:w="2495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Libellé de la formation</w:t>
          </w:r>
        </w:p>
      </w:tc>
      <w:tc>
        <w:tcPr>
          <w:tcW w:w="436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Pér</w:t>
          </w:r>
          <w:proofErr w:type="spellEnd"/>
          <w:r>
            <w:rPr>
              <w:rFonts w:ascii="Arial Narrow" w:hAnsi="Arial Narrow"/>
              <w:sz w:val="16"/>
            </w:rPr>
            <w:t>.</w:t>
          </w:r>
        </w:p>
      </w:tc>
      <w:tc>
        <w:tcPr>
          <w:tcW w:w="1765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Professeur(s)</w:t>
          </w:r>
        </w:p>
      </w:tc>
      <w:tc>
        <w:tcPr>
          <w:tcW w:w="340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Fin.</w:t>
          </w:r>
        </w:p>
      </w:tc>
      <w:tc>
        <w:tcPr>
          <w:tcW w:w="454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N° 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Adm.</w:t>
          </w:r>
        </w:p>
      </w:tc>
      <w:tc>
        <w:tcPr>
          <w:tcW w:w="808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Organisation</w:t>
          </w:r>
        </w:p>
        <w:p w:rsidR="00264FD7" w:rsidRDefault="00264FD7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début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fin</w:t>
          </w:r>
        </w:p>
      </w:tc>
      <w:tc>
        <w:tcPr>
          <w:tcW w:w="808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jc w:val="both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Autorisation d’ouverture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jc w:val="both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demande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jc w:val="both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dépêche</w:t>
          </w:r>
        </w:p>
      </w:tc>
      <w:tc>
        <w:tcPr>
          <w:tcW w:w="1021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Subvention</w:t>
          </w:r>
        </w:p>
        <w:p w:rsidR="00264FD7" w:rsidRDefault="00264FD7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demande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admission</w:t>
          </w:r>
        </w:p>
      </w:tc>
      <w:tc>
        <w:tcPr>
          <w:tcW w:w="454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N° 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DocA</w:t>
          </w:r>
          <w:proofErr w:type="spellEnd"/>
        </w:p>
      </w:tc>
      <w:tc>
        <w:tcPr>
          <w:tcW w:w="808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Envoi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DocA</w:t>
          </w:r>
          <w:proofErr w:type="spellEnd"/>
        </w:p>
      </w:tc>
      <w:tc>
        <w:tcPr>
          <w:tcW w:w="454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N° 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Doc2</w:t>
          </w:r>
        </w:p>
      </w:tc>
      <w:tc>
        <w:tcPr>
          <w:tcW w:w="805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Dates 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Ephém</w:t>
          </w:r>
          <w:proofErr w:type="spellEnd"/>
          <w:r>
            <w:rPr>
              <w:rFonts w:ascii="Arial Narrow" w:hAnsi="Arial Narrow"/>
              <w:sz w:val="16"/>
            </w:rPr>
            <w:t>.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- 1 : 10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- 5 : 10</w:t>
          </w:r>
        </w:p>
      </w:tc>
      <w:tc>
        <w:tcPr>
          <w:tcW w:w="567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Blocage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Ephém</w:t>
          </w:r>
          <w:proofErr w:type="spellEnd"/>
          <w:r>
            <w:rPr>
              <w:rFonts w:ascii="Arial Narrow" w:hAnsi="Arial Narrow"/>
              <w:sz w:val="16"/>
            </w:rPr>
            <w:t>.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- 1 :10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- 5 :10</w:t>
          </w:r>
        </w:p>
      </w:tc>
      <w:tc>
        <w:tcPr>
          <w:tcW w:w="808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Reçu Doc2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Envoi Doc2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- 1 :10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- 5 :10</w:t>
          </w:r>
        </w:p>
      </w:tc>
      <w:tc>
        <w:tcPr>
          <w:tcW w:w="808" w:type="dxa"/>
          <w:vAlign w:val="center"/>
        </w:tcPr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Envoi</w:t>
          </w:r>
        </w:p>
        <w:p w:rsidR="00264FD7" w:rsidRDefault="00B22306">
          <w:pPr>
            <w:pStyle w:val="En-tte"/>
            <w:tabs>
              <w:tab w:val="clear" w:pos="4536"/>
              <w:tab w:val="clear" w:pos="9072"/>
            </w:tabs>
            <w:ind w:right="-568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Doc3</w:t>
          </w:r>
        </w:p>
      </w:tc>
    </w:tr>
  </w:tbl>
  <w:p w:rsidR="00264FD7" w:rsidRDefault="00264FD7">
    <w:pPr>
      <w:pStyle w:val="En-tte"/>
      <w:tabs>
        <w:tab w:val="clear" w:pos="4536"/>
        <w:tab w:val="clear" w:pos="9072"/>
        <w:tab w:val="left" w:pos="1418"/>
        <w:tab w:val="left" w:pos="7088"/>
        <w:tab w:val="left" w:pos="7938"/>
        <w:tab w:val="left" w:pos="9214"/>
      </w:tabs>
      <w:ind w:right="-568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06" w:rsidRDefault="00B223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3BD"/>
    <w:multiLevelType w:val="hybridMultilevel"/>
    <w:tmpl w:val="178482CE"/>
    <w:lvl w:ilvl="0" w:tplc="110094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A69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FC7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8D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81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543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83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AD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24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78ED"/>
    <w:multiLevelType w:val="hybridMultilevel"/>
    <w:tmpl w:val="C6B47320"/>
    <w:lvl w:ilvl="0" w:tplc="A5149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C9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F2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42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6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09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8D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CF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B23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84"/>
    <w:rsid w:val="00076B4A"/>
    <w:rsid w:val="000F7284"/>
    <w:rsid w:val="00264FD7"/>
    <w:rsid w:val="0032738F"/>
    <w:rsid w:val="003D2762"/>
    <w:rsid w:val="00B22306"/>
    <w:rsid w:val="00BA6E34"/>
    <w:rsid w:val="00C972A1"/>
    <w:rsid w:val="00CB6CDB"/>
    <w:rsid w:val="00D7767C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3056739-DAB7-44F3-B3BC-EFD8703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2435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«OrgClasGrpGrp»</vt:lpstr>
    </vt:vector>
  </TitlesOfParts>
  <Company>CIP-CIH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«OrgClasGrpGrp»</dc:title>
  <dc:creator>MICHEL ESTIEVENART</dc:creator>
  <cp:lastModifiedBy>Etienne Roland</cp:lastModifiedBy>
  <cp:revision>8</cp:revision>
  <dcterms:created xsi:type="dcterms:W3CDTF">2018-06-21T12:52:00Z</dcterms:created>
  <dcterms:modified xsi:type="dcterms:W3CDTF">2018-06-21T12:59:00Z</dcterms:modified>
</cp:coreProperties>
</file>